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9888"/>
      </w:tblGrid>
      <w:tr w:rsidR="005142B2" w:rsidRPr="00C80CBF" w:rsidTr="00D41534">
        <w:trPr>
          <w:trHeight w:val="80"/>
        </w:trPr>
        <w:tc>
          <w:tcPr>
            <w:tcW w:w="9888" w:type="dxa"/>
          </w:tcPr>
          <w:p w:rsidR="00943A19" w:rsidRDefault="004F1406" w:rsidP="00AC3EDC">
            <w:pPr>
              <w:pStyle w:val="24"/>
              <w:shd w:val="clear" w:color="auto" w:fill="auto"/>
              <w:ind w:left="851"/>
              <w:rPr>
                <w:b/>
                <w:noProof/>
                <w:sz w:val="28"/>
                <w:szCs w:val="28"/>
              </w:rPr>
            </w:pPr>
            <w:r>
              <w:rPr>
                <w:b/>
                <w:noProof/>
                <w:sz w:val="28"/>
                <w:szCs w:val="28"/>
              </w:rPr>
              <w:tab/>
            </w:r>
          </w:p>
          <w:p w:rsidR="00706B7B" w:rsidRDefault="001A305F" w:rsidP="00706B7B">
            <w:pPr>
              <w:ind w:right="-5"/>
              <w:jc w:val="center"/>
              <w:rPr>
                <w:b/>
                <w:noProof/>
                <w:sz w:val="28"/>
                <w:szCs w:val="28"/>
              </w:rPr>
            </w:pPr>
            <w:r w:rsidRPr="001A305F">
              <w:pict>
                <v:rect id="_x0000_s1026" style="position:absolute;left:0;text-align:left;margin-left:331.2pt;margin-top:4.8pt;width:124.5pt;height:37.5pt;z-index:251660288" stroked="f">
                  <v:textbox style="mso-next-textbox:#_x0000_s1026">
                    <w:txbxContent>
                      <w:p w:rsidR="00706B7B" w:rsidRDefault="00706B7B" w:rsidP="00706B7B"/>
                    </w:txbxContent>
                  </v:textbox>
                </v:rect>
              </w:pict>
            </w:r>
            <w:r w:rsidR="00706B7B">
              <w:rPr>
                <w:b/>
                <w:noProof/>
                <w:sz w:val="28"/>
                <w:szCs w:val="28"/>
              </w:rPr>
              <w:drawing>
                <wp:inline distT="0" distB="0" distL="0" distR="0">
                  <wp:extent cx="742950" cy="8953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42950" cy="895350"/>
                          </a:xfrm>
                          <a:prstGeom prst="rect">
                            <a:avLst/>
                          </a:prstGeom>
                          <a:noFill/>
                          <a:ln w="9525">
                            <a:noFill/>
                            <a:miter lim="800000"/>
                            <a:headEnd/>
                            <a:tailEnd/>
                          </a:ln>
                        </pic:spPr>
                      </pic:pic>
                    </a:graphicData>
                  </a:graphic>
                </wp:inline>
              </w:drawing>
            </w:r>
          </w:p>
          <w:p w:rsidR="00706B7B" w:rsidRDefault="00706B7B" w:rsidP="000472C3">
            <w:pPr>
              <w:jc w:val="center"/>
              <w:rPr>
                <w:rFonts w:ascii="Arial" w:hAnsi="Arial" w:cs="Arial"/>
                <w:b/>
                <w:bCs/>
              </w:rPr>
            </w:pPr>
            <w:r>
              <w:rPr>
                <w:rFonts w:ascii="Arial" w:hAnsi="Arial" w:cs="Arial"/>
                <w:b/>
                <w:bCs/>
              </w:rPr>
              <w:t>МУНИЦИПАЛЬНЫЙ РАЙОН «БЕЛГОРОДСКИЙ РАЙОН» БЕЛГОРОДСКОЙ ОБЛАСТИ</w:t>
            </w:r>
          </w:p>
          <w:p w:rsidR="00706B7B" w:rsidRDefault="00706B7B" w:rsidP="000472C3">
            <w:pPr>
              <w:jc w:val="center"/>
              <w:rPr>
                <w:rFonts w:ascii="Arial" w:hAnsi="Arial" w:cs="Arial"/>
                <w:b/>
                <w:sz w:val="28"/>
                <w:szCs w:val="28"/>
              </w:rPr>
            </w:pPr>
            <w:r>
              <w:rPr>
                <w:rFonts w:ascii="Arial" w:hAnsi="Arial" w:cs="Arial"/>
                <w:b/>
                <w:sz w:val="28"/>
                <w:szCs w:val="28"/>
              </w:rPr>
              <w:t>ЗЕМСКОЕ СОБРАНИЕ КРУТОЛОГСКОГО СЕЛЬСКОГО ПОСЕЛЕНИЯ</w:t>
            </w:r>
          </w:p>
          <w:p w:rsidR="00706B7B" w:rsidRPr="000472C3" w:rsidRDefault="00706B7B" w:rsidP="00706B7B">
            <w:pPr>
              <w:ind w:firstLine="709"/>
              <w:jc w:val="center"/>
              <w:rPr>
                <w:rFonts w:ascii="Arial" w:eastAsia="Calibri" w:hAnsi="Arial" w:cs="Arial"/>
                <w:bCs/>
                <w:sz w:val="22"/>
                <w:szCs w:val="28"/>
              </w:rPr>
            </w:pPr>
            <w:r w:rsidRPr="000472C3">
              <w:rPr>
                <w:rFonts w:ascii="Arial" w:hAnsi="Arial" w:cs="Arial"/>
                <w:sz w:val="22"/>
                <w:szCs w:val="28"/>
              </w:rPr>
              <w:t xml:space="preserve">Второе </w:t>
            </w:r>
            <w:r w:rsidRPr="000472C3">
              <w:rPr>
                <w:rFonts w:ascii="Arial" w:hAnsi="Arial" w:cs="Arial"/>
                <w:bCs/>
                <w:sz w:val="22"/>
                <w:szCs w:val="28"/>
              </w:rPr>
              <w:t>заседание пятого созыва</w:t>
            </w:r>
          </w:p>
          <w:p w:rsidR="00706B7B" w:rsidRDefault="00706B7B" w:rsidP="00706B7B">
            <w:pPr>
              <w:ind w:right="-5" w:firstLine="709"/>
              <w:contextualSpacing/>
              <w:jc w:val="center"/>
              <w:rPr>
                <w:rFonts w:eastAsia="Calibri"/>
                <w:b/>
                <w:caps/>
                <w:spacing w:val="100"/>
                <w:sz w:val="28"/>
                <w:szCs w:val="28"/>
              </w:rPr>
            </w:pPr>
          </w:p>
          <w:p w:rsidR="00706B7B" w:rsidRDefault="00706B7B" w:rsidP="00706B7B">
            <w:pPr>
              <w:jc w:val="center"/>
              <w:rPr>
                <w:rFonts w:ascii="Arial" w:hAnsi="Arial" w:cs="Arial"/>
                <w:b/>
                <w:sz w:val="28"/>
                <w:szCs w:val="28"/>
              </w:rPr>
            </w:pPr>
            <w:r>
              <w:rPr>
                <w:rFonts w:ascii="Arial" w:hAnsi="Arial" w:cs="Arial"/>
                <w:b/>
                <w:sz w:val="28"/>
                <w:szCs w:val="28"/>
              </w:rPr>
              <w:t>Р Е Ш Е Н И Е</w:t>
            </w:r>
          </w:p>
          <w:p w:rsidR="00706B7B" w:rsidRDefault="00706B7B" w:rsidP="00706B7B">
            <w:pPr>
              <w:jc w:val="center"/>
              <w:rPr>
                <w:sz w:val="28"/>
                <w:szCs w:val="28"/>
              </w:rPr>
            </w:pPr>
          </w:p>
          <w:p w:rsidR="00706B7B" w:rsidRPr="00385075" w:rsidRDefault="00706B7B" w:rsidP="00706B7B">
            <w:pPr>
              <w:pStyle w:val="ConsNonformat"/>
              <w:widowControl/>
              <w:rPr>
                <w:rFonts w:ascii="Times New Roman" w:hAnsi="Times New Roman"/>
                <w:b/>
                <w:sz w:val="28"/>
                <w:szCs w:val="26"/>
              </w:rPr>
            </w:pPr>
            <w:r w:rsidRPr="00385075">
              <w:rPr>
                <w:rFonts w:ascii="Times New Roman" w:hAnsi="Times New Roman"/>
                <w:b/>
                <w:sz w:val="28"/>
                <w:szCs w:val="26"/>
              </w:rPr>
              <w:t>«25» октя</w:t>
            </w:r>
            <w:r w:rsidR="00385075">
              <w:rPr>
                <w:rFonts w:ascii="Times New Roman" w:hAnsi="Times New Roman"/>
                <w:b/>
                <w:sz w:val="28"/>
                <w:szCs w:val="26"/>
              </w:rPr>
              <w:t>бря 2023  года</w:t>
            </w:r>
            <w:r w:rsidR="00385075">
              <w:rPr>
                <w:rFonts w:ascii="Times New Roman" w:hAnsi="Times New Roman"/>
                <w:b/>
                <w:sz w:val="28"/>
                <w:szCs w:val="26"/>
              </w:rPr>
              <w:tab/>
            </w:r>
            <w:r w:rsidR="00385075">
              <w:rPr>
                <w:rFonts w:ascii="Times New Roman" w:hAnsi="Times New Roman"/>
                <w:b/>
                <w:sz w:val="28"/>
                <w:szCs w:val="26"/>
              </w:rPr>
              <w:tab/>
            </w:r>
            <w:r w:rsidR="00385075">
              <w:rPr>
                <w:rFonts w:ascii="Times New Roman" w:hAnsi="Times New Roman"/>
                <w:b/>
                <w:sz w:val="28"/>
                <w:szCs w:val="26"/>
              </w:rPr>
              <w:tab/>
            </w:r>
            <w:r w:rsidR="00385075">
              <w:rPr>
                <w:rFonts w:ascii="Times New Roman" w:hAnsi="Times New Roman"/>
                <w:b/>
                <w:sz w:val="28"/>
                <w:szCs w:val="26"/>
              </w:rPr>
              <w:tab/>
            </w:r>
            <w:r w:rsidR="00385075">
              <w:rPr>
                <w:rFonts w:ascii="Times New Roman" w:hAnsi="Times New Roman"/>
                <w:b/>
                <w:sz w:val="28"/>
                <w:szCs w:val="26"/>
              </w:rPr>
              <w:tab/>
            </w:r>
            <w:r w:rsidR="00385075">
              <w:rPr>
                <w:rFonts w:ascii="Times New Roman" w:hAnsi="Times New Roman"/>
                <w:b/>
                <w:sz w:val="28"/>
                <w:szCs w:val="26"/>
              </w:rPr>
              <w:tab/>
            </w:r>
            <w:r w:rsidR="00385075">
              <w:rPr>
                <w:rFonts w:ascii="Times New Roman" w:hAnsi="Times New Roman"/>
                <w:b/>
                <w:sz w:val="28"/>
                <w:szCs w:val="26"/>
              </w:rPr>
              <w:tab/>
              <w:t xml:space="preserve">     </w:t>
            </w:r>
            <w:r w:rsidR="00385075" w:rsidRPr="00385075">
              <w:rPr>
                <w:rFonts w:ascii="Times New Roman" w:hAnsi="Times New Roman"/>
                <w:b/>
                <w:sz w:val="28"/>
                <w:szCs w:val="26"/>
              </w:rPr>
              <w:t xml:space="preserve">         </w:t>
            </w:r>
            <w:r w:rsidRPr="00385075">
              <w:rPr>
                <w:rFonts w:ascii="Times New Roman" w:hAnsi="Times New Roman"/>
                <w:b/>
                <w:sz w:val="28"/>
                <w:szCs w:val="26"/>
              </w:rPr>
              <w:t xml:space="preserve"> № 13</w:t>
            </w:r>
          </w:p>
          <w:p w:rsidR="00706B7B" w:rsidRDefault="00706B7B" w:rsidP="00AC3EDC">
            <w:pPr>
              <w:pStyle w:val="24"/>
              <w:shd w:val="clear" w:color="auto" w:fill="auto"/>
              <w:ind w:left="851"/>
              <w:rPr>
                <w:b/>
                <w:sz w:val="26"/>
                <w:szCs w:val="26"/>
              </w:rPr>
            </w:pPr>
          </w:p>
          <w:p w:rsidR="000472C3" w:rsidRPr="00C80CBF" w:rsidRDefault="000472C3" w:rsidP="00AC3EDC">
            <w:pPr>
              <w:pStyle w:val="24"/>
              <w:shd w:val="clear" w:color="auto" w:fill="auto"/>
              <w:ind w:left="851"/>
              <w:rPr>
                <w:b/>
                <w:sz w:val="26"/>
                <w:szCs w:val="26"/>
              </w:rPr>
            </w:pPr>
          </w:p>
          <w:p w:rsidR="00706B7B" w:rsidRPr="00385075" w:rsidRDefault="00706B7B" w:rsidP="00706B7B">
            <w:pPr>
              <w:spacing w:line="276" w:lineRule="auto"/>
              <w:jc w:val="center"/>
              <w:outlineLvl w:val="0"/>
              <w:rPr>
                <w:b/>
                <w:sz w:val="28"/>
                <w:szCs w:val="26"/>
              </w:rPr>
            </w:pPr>
            <w:r w:rsidRPr="00385075">
              <w:rPr>
                <w:b/>
                <w:sz w:val="28"/>
                <w:szCs w:val="26"/>
              </w:rPr>
              <w:t xml:space="preserve">Об утверждении Положения </w:t>
            </w:r>
            <w:r w:rsidR="009E1A97" w:rsidRPr="00385075">
              <w:rPr>
                <w:b/>
                <w:sz w:val="28"/>
                <w:szCs w:val="26"/>
              </w:rPr>
              <w:t xml:space="preserve">о </w:t>
            </w:r>
            <w:bookmarkStart w:id="0" w:name="_Hlk73706793"/>
            <w:r w:rsidRPr="00385075">
              <w:rPr>
                <w:b/>
                <w:sz w:val="28"/>
                <w:szCs w:val="26"/>
              </w:rPr>
              <w:t xml:space="preserve">муниципальном </w:t>
            </w:r>
            <w:r w:rsidR="009E1A97" w:rsidRPr="00385075">
              <w:rPr>
                <w:b/>
                <w:sz w:val="28"/>
                <w:szCs w:val="26"/>
              </w:rPr>
              <w:t xml:space="preserve">контроле </w:t>
            </w:r>
            <w:bookmarkEnd w:id="0"/>
            <w:r w:rsidRPr="00385075">
              <w:rPr>
                <w:b/>
                <w:sz w:val="28"/>
                <w:szCs w:val="26"/>
              </w:rPr>
              <w:t>в</w:t>
            </w:r>
          </w:p>
          <w:p w:rsidR="00706B7B" w:rsidRPr="00385075" w:rsidRDefault="00706B7B" w:rsidP="00706B7B">
            <w:pPr>
              <w:spacing w:line="276" w:lineRule="auto"/>
              <w:jc w:val="center"/>
              <w:outlineLvl w:val="0"/>
              <w:rPr>
                <w:b/>
                <w:sz w:val="28"/>
                <w:szCs w:val="26"/>
              </w:rPr>
            </w:pPr>
            <w:r w:rsidRPr="00385075">
              <w:rPr>
                <w:b/>
                <w:sz w:val="28"/>
                <w:szCs w:val="26"/>
              </w:rPr>
              <w:t>сфере благоустройства в Крутологском сельском поселении</w:t>
            </w:r>
          </w:p>
          <w:p w:rsidR="00920ABB" w:rsidRPr="00C80CBF" w:rsidRDefault="00920ABB" w:rsidP="00706B7B">
            <w:pPr>
              <w:widowControl w:val="0"/>
              <w:spacing w:after="120"/>
              <w:ind w:left="851" w:right="-57"/>
              <w:jc w:val="center"/>
              <w:outlineLvl w:val="0"/>
              <w:rPr>
                <w:b/>
                <w:sz w:val="26"/>
                <w:szCs w:val="26"/>
              </w:rPr>
            </w:pPr>
          </w:p>
        </w:tc>
      </w:tr>
    </w:tbl>
    <w:p w:rsidR="006C6B00" w:rsidRPr="00385075" w:rsidRDefault="006C6B00" w:rsidP="00994A46">
      <w:pPr>
        <w:autoSpaceDE w:val="0"/>
        <w:autoSpaceDN w:val="0"/>
        <w:adjustRightInd w:val="0"/>
        <w:ind w:firstLine="709"/>
        <w:jc w:val="both"/>
        <w:rPr>
          <w:spacing w:val="5"/>
          <w:sz w:val="28"/>
          <w:szCs w:val="26"/>
        </w:rPr>
      </w:pPr>
      <w:r w:rsidRPr="00385075">
        <w:rPr>
          <w:sz w:val="28"/>
          <w:szCs w:val="26"/>
        </w:rPr>
        <w:t>В целях реализации Федерального закона от 31.07.2020 № 248</w:t>
      </w:r>
      <w:r w:rsidR="003457DE">
        <w:rPr>
          <w:sz w:val="28"/>
          <w:szCs w:val="26"/>
        </w:rPr>
        <w:t xml:space="preserve">- </w:t>
      </w:r>
      <w:r w:rsidR="00994A46" w:rsidRPr="00385075">
        <w:rPr>
          <w:sz w:val="28"/>
          <w:szCs w:val="26"/>
        </w:rPr>
        <w:t xml:space="preserve">   </w:t>
      </w:r>
      <w:r w:rsidR="003457DE">
        <w:rPr>
          <w:sz w:val="28"/>
          <w:szCs w:val="26"/>
        </w:rPr>
        <w:t xml:space="preserve">                    </w:t>
      </w:r>
      <w:r w:rsidR="00994A46" w:rsidRPr="00385075">
        <w:rPr>
          <w:sz w:val="28"/>
          <w:szCs w:val="26"/>
        </w:rPr>
        <w:t xml:space="preserve"> </w:t>
      </w:r>
      <w:r w:rsidRPr="00385075">
        <w:rPr>
          <w:sz w:val="28"/>
          <w:szCs w:val="26"/>
        </w:rPr>
        <w:t xml:space="preserve">«О государственном контроле (надзоре) и муниципальном контроле в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w:t>
      </w:r>
      <w:r w:rsidR="00706B7B" w:rsidRPr="00385075">
        <w:rPr>
          <w:sz w:val="28"/>
          <w:szCs w:val="26"/>
        </w:rPr>
        <w:t>Крутологского</w:t>
      </w:r>
      <w:r w:rsidR="009E1A97" w:rsidRPr="00385075">
        <w:rPr>
          <w:sz w:val="28"/>
          <w:szCs w:val="26"/>
        </w:rPr>
        <w:t xml:space="preserve"> сельского </w:t>
      </w:r>
      <w:r w:rsidRPr="00385075">
        <w:rPr>
          <w:sz w:val="28"/>
          <w:szCs w:val="26"/>
        </w:rPr>
        <w:t xml:space="preserve">поселения </w:t>
      </w:r>
      <w:r w:rsidRPr="00385075">
        <w:rPr>
          <w:spacing w:val="6"/>
          <w:sz w:val="28"/>
          <w:szCs w:val="26"/>
        </w:rPr>
        <w:t xml:space="preserve">муниципального </w:t>
      </w:r>
      <w:r w:rsidRPr="00385075">
        <w:rPr>
          <w:spacing w:val="5"/>
          <w:sz w:val="28"/>
          <w:szCs w:val="26"/>
        </w:rPr>
        <w:t xml:space="preserve">района «Белгородский район» Белгородской области, </w:t>
      </w:r>
    </w:p>
    <w:p w:rsidR="006C6B00" w:rsidRPr="002708A7" w:rsidRDefault="006C6B00" w:rsidP="00994A46">
      <w:pPr>
        <w:autoSpaceDE w:val="0"/>
        <w:autoSpaceDN w:val="0"/>
        <w:adjustRightInd w:val="0"/>
        <w:ind w:left="851" w:firstLine="709"/>
        <w:jc w:val="both"/>
        <w:rPr>
          <w:sz w:val="22"/>
          <w:szCs w:val="16"/>
        </w:rPr>
      </w:pPr>
    </w:p>
    <w:p w:rsidR="006C6B00" w:rsidRPr="00385075" w:rsidRDefault="009E1A97" w:rsidP="000472C3">
      <w:pPr>
        <w:autoSpaceDE w:val="0"/>
        <w:autoSpaceDN w:val="0"/>
        <w:adjustRightInd w:val="0"/>
        <w:jc w:val="center"/>
        <w:rPr>
          <w:b/>
          <w:bCs/>
          <w:spacing w:val="60"/>
          <w:sz w:val="28"/>
          <w:szCs w:val="26"/>
        </w:rPr>
      </w:pPr>
      <w:r w:rsidRPr="00385075">
        <w:rPr>
          <w:b/>
          <w:bCs/>
          <w:spacing w:val="5"/>
          <w:sz w:val="28"/>
          <w:szCs w:val="26"/>
        </w:rPr>
        <w:t>земск</w:t>
      </w:r>
      <w:r w:rsidR="006C6B00" w:rsidRPr="00385075">
        <w:rPr>
          <w:b/>
          <w:bCs/>
          <w:spacing w:val="5"/>
          <w:sz w:val="28"/>
          <w:szCs w:val="26"/>
        </w:rPr>
        <w:t xml:space="preserve">ое собрание </w:t>
      </w:r>
      <w:r w:rsidR="00706B7B" w:rsidRPr="00385075">
        <w:rPr>
          <w:b/>
          <w:bCs/>
          <w:spacing w:val="5"/>
          <w:sz w:val="28"/>
          <w:szCs w:val="26"/>
        </w:rPr>
        <w:t>Крутологского</w:t>
      </w:r>
      <w:r w:rsidRPr="00385075">
        <w:rPr>
          <w:b/>
          <w:bCs/>
          <w:spacing w:val="5"/>
          <w:sz w:val="28"/>
          <w:szCs w:val="26"/>
        </w:rPr>
        <w:t xml:space="preserve"> сель</w:t>
      </w:r>
      <w:r w:rsidR="006C6B00" w:rsidRPr="00385075">
        <w:rPr>
          <w:b/>
          <w:bCs/>
          <w:spacing w:val="5"/>
          <w:sz w:val="28"/>
          <w:szCs w:val="26"/>
        </w:rPr>
        <w:t xml:space="preserve">ского поселения </w:t>
      </w:r>
      <w:r w:rsidR="00994A46" w:rsidRPr="00385075">
        <w:rPr>
          <w:b/>
          <w:bCs/>
          <w:spacing w:val="60"/>
          <w:sz w:val="28"/>
          <w:szCs w:val="26"/>
        </w:rPr>
        <w:t xml:space="preserve">р е ш </w:t>
      </w:r>
      <w:r w:rsidR="006C6B00" w:rsidRPr="00385075">
        <w:rPr>
          <w:b/>
          <w:bCs/>
          <w:spacing w:val="60"/>
          <w:sz w:val="28"/>
          <w:szCs w:val="26"/>
        </w:rPr>
        <w:t>и</w:t>
      </w:r>
      <w:r w:rsidR="00994A46" w:rsidRPr="00385075">
        <w:rPr>
          <w:b/>
          <w:bCs/>
          <w:spacing w:val="60"/>
          <w:sz w:val="28"/>
          <w:szCs w:val="26"/>
        </w:rPr>
        <w:t xml:space="preserve"> </w:t>
      </w:r>
      <w:r w:rsidR="006C6B00" w:rsidRPr="00385075">
        <w:rPr>
          <w:b/>
          <w:bCs/>
          <w:spacing w:val="60"/>
          <w:sz w:val="28"/>
          <w:szCs w:val="26"/>
        </w:rPr>
        <w:t>л</w:t>
      </w:r>
      <w:r w:rsidR="00994A46" w:rsidRPr="00385075">
        <w:rPr>
          <w:b/>
          <w:bCs/>
          <w:spacing w:val="60"/>
          <w:sz w:val="28"/>
          <w:szCs w:val="26"/>
        </w:rPr>
        <w:t xml:space="preserve"> </w:t>
      </w:r>
      <w:r w:rsidR="006C6B00" w:rsidRPr="00385075">
        <w:rPr>
          <w:b/>
          <w:bCs/>
          <w:spacing w:val="60"/>
          <w:sz w:val="28"/>
          <w:szCs w:val="26"/>
        </w:rPr>
        <w:t>о:</w:t>
      </w:r>
    </w:p>
    <w:p w:rsidR="006C6B00" w:rsidRPr="002708A7" w:rsidRDefault="006C6B00" w:rsidP="00994A46">
      <w:pPr>
        <w:autoSpaceDE w:val="0"/>
        <w:autoSpaceDN w:val="0"/>
        <w:adjustRightInd w:val="0"/>
        <w:ind w:left="851" w:firstLine="709"/>
        <w:jc w:val="both"/>
        <w:rPr>
          <w:b/>
          <w:bCs/>
          <w:spacing w:val="60"/>
          <w:sz w:val="28"/>
          <w:szCs w:val="16"/>
        </w:rPr>
      </w:pPr>
    </w:p>
    <w:p w:rsidR="006C6B00" w:rsidRPr="00385075" w:rsidRDefault="00706B7B" w:rsidP="005B32BD">
      <w:pPr>
        <w:tabs>
          <w:tab w:val="left" w:pos="567"/>
          <w:tab w:val="left" w:pos="709"/>
          <w:tab w:val="left" w:pos="851"/>
        </w:tabs>
        <w:ind w:firstLine="709"/>
        <w:jc w:val="both"/>
        <w:rPr>
          <w:sz w:val="28"/>
          <w:szCs w:val="26"/>
        </w:rPr>
      </w:pPr>
      <w:r w:rsidRPr="00385075">
        <w:rPr>
          <w:sz w:val="28"/>
          <w:szCs w:val="26"/>
        </w:rPr>
        <w:t xml:space="preserve">1. </w:t>
      </w:r>
      <w:r w:rsidR="00273770" w:rsidRPr="00385075">
        <w:rPr>
          <w:sz w:val="28"/>
          <w:szCs w:val="26"/>
        </w:rPr>
        <w:t>У</w:t>
      </w:r>
      <w:r w:rsidR="009E1A97" w:rsidRPr="00385075">
        <w:rPr>
          <w:sz w:val="28"/>
          <w:szCs w:val="26"/>
        </w:rPr>
        <w:t>твер</w:t>
      </w:r>
      <w:r w:rsidR="00273770" w:rsidRPr="00385075">
        <w:rPr>
          <w:sz w:val="28"/>
          <w:szCs w:val="26"/>
        </w:rPr>
        <w:t>дить</w:t>
      </w:r>
      <w:r w:rsidRPr="00385075">
        <w:rPr>
          <w:sz w:val="28"/>
          <w:szCs w:val="26"/>
        </w:rPr>
        <w:t xml:space="preserve"> </w:t>
      </w:r>
      <w:r w:rsidR="009E1A97" w:rsidRPr="00385075">
        <w:rPr>
          <w:sz w:val="28"/>
          <w:szCs w:val="26"/>
        </w:rPr>
        <w:t>Положени</w:t>
      </w:r>
      <w:r w:rsidR="00273770" w:rsidRPr="00385075">
        <w:rPr>
          <w:sz w:val="28"/>
          <w:szCs w:val="26"/>
        </w:rPr>
        <w:t>е</w:t>
      </w:r>
      <w:r w:rsidRPr="00385075">
        <w:rPr>
          <w:sz w:val="28"/>
          <w:szCs w:val="26"/>
        </w:rPr>
        <w:t xml:space="preserve"> о муниципальном контроле в сфере благоустройства на территории</w:t>
      </w:r>
      <w:r w:rsidR="009E1A97" w:rsidRPr="00385075">
        <w:rPr>
          <w:sz w:val="28"/>
          <w:szCs w:val="26"/>
        </w:rPr>
        <w:t xml:space="preserve"> </w:t>
      </w:r>
      <w:r w:rsidRPr="00385075">
        <w:rPr>
          <w:sz w:val="28"/>
          <w:szCs w:val="26"/>
        </w:rPr>
        <w:t>Крутологского</w:t>
      </w:r>
      <w:r w:rsidR="009E1A97" w:rsidRPr="00385075">
        <w:rPr>
          <w:sz w:val="28"/>
          <w:szCs w:val="26"/>
        </w:rPr>
        <w:t xml:space="preserve"> сельского поселения муниципального района «Белгородский район» Белгородской области»</w:t>
      </w:r>
      <w:r w:rsidR="006C6B00" w:rsidRPr="00385075">
        <w:rPr>
          <w:sz w:val="28"/>
          <w:szCs w:val="26"/>
        </w:rPr>
        <w:t xml:space="preserve"> (</w:t>
      </w:r>
      <w:r w:rsidR="00273770" w:rsidRPr="00385075">
        <w:rPr>
          <w:sz w:val="28"/>
          <w:szCs w:val="26"/>
        </w:rPr>
        <w:t>прилагается</w:t>
      </w:r>
      <w:r w:rsidR="006C6B00" w:rsidRPr="00385075">
        <w:rPr>
          <w:sz w:val="28"/>
          <w:szCs w:val="26"/>
        </w:rPr>
        <w:t>)</w:t>
      </w:r>
      <w:r w:rsidR="00273770" w:rsidRPr="00385075">
        <w:rPr>
          <w:sz w:val="28"/>
          <w:szCs w:val="26"/>
        </w:rPr>
        <w:t>.</w:t>
      </w:r>
    </w:p>
    <w:p w:rsidR="00385075" w:rsidRPr="00385075" w:rsidRDefault="006C6B00" w:rsidP="005B32BD">
      <w:pPr>
        <w:ind w:left="2" w:right="-5" w:firstLine="709"/>
        <w:contextualSpacing/>
        <w:jc w:val="both"/>
        <w:rPr>
          <w:sz w:val="28"/>
          <w:szCs w:val="26"/>
        </w:rPr>
      </w:pPr>
      <w:r w:rsidRPr="00385075">
        <w:rPr>
          <w:sz w:val="28"/>
          <w:szCs w:val="26"/>
        </w:rPr>
        <w:t>2.</w:t>
      </w:r>
      <w:r w:rsidR="00994A46" w:rsidRPr="00385075">
        <w:rPr>
          <w:sz w:val="28"/>
          <w:szCs w:val="26"/>
        </w:rPr>
        <w:t xml:space="preserve"> </w:t>
      </w:r>
      <w:r w:rsidR="00273770" w:rsidRPr="00385075">
        <w:rPr>
          <w:sz w:val="28"/>
          <w:szCs w:val="26"/>
        </w:rPr>
        <w:t>Признать утратившим силу</w:t>
      </w:r>
      <w:r w:rsidR="00385075" w:rsidRPr="00385075">
        <w:rPr>
          <w:sz w:val="28"/>
          <w:szCs w:val="26"/>
        </w:rPr>
        <w:t>:</w:t>
      </w:r>
    </w:p>
    <w:p w:rsidR="00385075" w:rsidRPr="00385075" w:rsidRDefault="00385075" w:rsidP="005B32BD">
      <w:pPr>
        <w:ind w:left="2" w:right="-5" w:firstLine="709"/>
        <w:contextualSpacing/>
        <w:jc w:val="both"/>
        <w:rPr>
          <w:sz w:val="28"/>
          <w:szCs w:val="26"/>
        </w:rPr>
      </w:pPr>
      <w:r w:rsidRPr="00385075">
        <w:rPr>
          <w:sz w:val="28"/>
          <w:szCs w:val="26"/>
        </w:rPr>
        <w:t xml:space="preserve">- </w:t>
      </w:r>
      <w:r w:rsidR="005B32BD" w:rsidRPr="00385075">
        <w:rPr>
          <w:sz w:val="28"/>
          <w:szCs w:val="26"/>
        </w:rPr>
        <w:t>решение</w:t>
      </w:r>
      <w:r w:rsidR="00273770" w:rsidRPr="00385075">
        <w:rPr>
          <w:sz w:val="28"/>
          <w:szCs w:val="26"/>
        </w:rPr>
        <w:t xml:space="preserve"> земского собрания </w:t>
      </w:r>
      <w:r w:rsidR="00706B7B" w:rsidRPr="00385075">
        <w:rPr>
          <w:sz w:val="28"/>
          <w:szCs w:val="26"/>
        </w:rPr>
        <w:t>Крутологского</w:t>
      </w:r>
      <w:r w:rsidR="00994A46" w:rsidRPr="00385075">
        <w:rPr>
          <w:sz w:val="28"/>
          <w:szCs w:val="26"/>
        </w:rPr>
        <w:t xml:space="preserve"> сельского поселения от 23</w:t>
      </w:r>
      <w:r w:rsidR="00273770" w:rsidRPr="00385075">
        <w:rPr>
          <w:sz w:val="28"/>
          <w:szCs w:val="26"/>
        </w:rPr>
        <w:t xml:space="preserve"> декабря 2021 г. № 2</w:t>
      </w:r>
      <w:r w:rsidR="00994A46" w:rsidRPr="00385075">
        <w:rPr>
          <w:sz w:val="28"/>
          <w:szCs w:val="26"/>
        </w:rPr>
        <w:t>0</w:t>
      </w:r>
      <w:r w:rsidR="00273770" w:rsidRPr="00385075">
        <w:rPr>
          <w:sz w:val="28"/>
          <w:szCs w:val="26"/>
        </w:rPr>
        <w:t>2</w:t>
      </w:r>
      <w:r w:rsidR="002E02F3" w:rsidRPr="00385075">
        <w:rPr>
          <w:sz w:val="28"/>
          <w:szCs w:val="26"/>
        </w:rPr>
        <w:t xml:space="preserve"> «Об утверждении </w:t>
      </w:r>
      <w:r w:rsidR="00994A46" w:rsidRPr="00385075">
        <w:rPr>
          <w:sz w:val="28"/>
          <w:szCs w:val="26"/>
        </w:rPr>
        <w:t xml:space="preserve">Положения </w:t>
      </w:r>
      <w:r w:rsidR="005B32BD" w:rsidRPr="00385075">
        <w:rPr>
          <w:sz w:val="28"/>
          <w:szCs w:val="26"/>
        </w:rPr>
        <w:t xml:space="preserve">о  муниципальном контроле в </w:t>
      </w:r>
      <w:r w:rsidR="00273770" w:rsidRPr="00385075">
        <w:rPr>
          <w:sz w:val="28"/>
          <w:szCs w:val="26"/>
        </w:rPr>
        <w:t xml:space="preserve">сфере благоустройства </w:t>
      </w:r>
      <w:r w:rsidR="00994A46" w:rsidRPr="00385075">
        <w:rPr>
          <w:sz w:val="28"/>
          <w:szCs w:val="26"/>
        </w:rPr>
        <w:t xml:space="preserve">в Крутологском сельском </w:t>
      </w:r>
      <w:r w:rsidR="005B32BD" w:rsidRPr="00385075">
        <w:rPr>
          <w:sz w:val="28"/>
          <w:szCs w:val="26"/>
        </w:rPr>
        <w:t>поселении</w:t>
      </w:r>
      <w:r w:rsidR="00994A46" w:rsidRPr="00385075">
        <w:rPr>
          <w:sz w:val="28"/>
          <w:szCs w:val="26"/>
        </w:rPr>
        <w:t>»</w:t>
      </w:r>
      <w:r w:rsidRPr="00385075">
        <w:rPr>
          <w:sz w:val="28"/>
          <w:szCs w:val="26"/>
        </w:rPr>
        <w:t>;</w:t>
      </w:r>
    </w:p>
    <w:p w:rsidR="00385075" w:rsidRPr="002708A7" w:rsidRDefault="00385075" w:rsidP="002708A7">
      <w:pPr>
        <w:ind w:left="2" w:right="-5" w:firstLine="709"/>
        <w:contextualSpacing/>
        <w:jc w:val="both"/>
        <w:rPr>
          <w:caps/>
          <w:spacing w:val="100"/>
          <w:sz w:val="28"/>
          <w:szCs w:val="26"/>
        </w:rPr>
      </w:pPr>
      <w:r w:rsidRPr="00385075">
        <w:rPr>
          <w:sz w:val="28"/>
          <w:szCs w:val="26"/>
        </w:rPr>
        <w:t xml:space="preserve">- </w:t>
      </w:r>
      <w:r w:rsidR="005B32BD" w:rsidRPr="00385075">
        <w:rPr>
          <w:sz w:val="28"/>
          <w:szCs w:val="26"/>
        </w:rPr>
        <w:t>решение земского собрания Крутологского сельс</w:t>
      </w:r>
      <w:r w:rsidRPr="00385075">
        <w:rPr>
          <w:sz w:val="28"/>
          <w:szCs w:val="26"/>
        </w:rPr>
        <w:t xml:space="preserve">кого поселения от </w:t>
      </w:r>
      <w:r w:rsidR="002708A7">
        <w:rPr>
          <w:sz w:val="28"/>
          <w:szCs w:val="26"/>
        </w:rPr>
        <w:t xml:space="preserve">      </w:t>
      </w:r>
      <w:r w:rsidR="005B32BD" w:rsidRPr="00385075">
        <w:rPr>
          <w:sz w:val="28"/>
          <w:szCs w:val="26"/>
        </w:rPr>
        <w:t>28 октября 2022 г. № 244</w:t>
      </w:r>
      <w:r w:rsidR="005B32BD" w:rsidRPr="00385075">
        <w:rPr>
          <w:b/>
          <w:caps/>
          <w:spacing w:val="100"/>
          <w:sz w:val="28"/>
          <w:szCs w:val="26"/>
        </w:rPr>
        <w:t xml:space="preserve"> «</w:t>
      </w:r>
      <w:r w:rsidR="005B32BD" w:rsidRPr="00385075">
        <w:rPr>
          <w:bCs/>
          <w:sz w:val="28"/>
          <w:szCs w:val="26"/>
        </w:rPr>
        <w:t>О внесении изменений в решение земского с</w:t>
      </w:r>
      <w:r w:rsidR="002708A7">
        <w:rPr>
          <w:bCs/>
          <w:sz w:val="28"/>
          <w:szCs w:val="26"/>
        </w:rPr>
        <w:t>обрания Крутологского сельского</w:t>
      </w:r>
      <w:r w:rsidR="005B32BD" w:rsidRPr="00385075">
        <w:rPr>
          <w:bCs/>
          <w:sz w:val="28"/>
          <w:szCs w:val="26"/>
        </w:rPr>
        <w:t xml:space="preserve"> поселения от 23 декабря </w:t>
      </w:r>
      <w:r w:rsidR="002708A7">
        <w:rPr>
          <w:bCs/>
          <w:sz w:val="28"/>
          <w:szCs w:val="26"/>
        </w:rPr>
        <w:t>2021 г.</w:t>
      </w:r>
      <w:r w:rsidR="005B32BD" w:rsidRPr="00385075">
        <w:rPr>
          <w:bCs/>
          <w:sz w:val="28"/>
          <w:szCs w:val="26"/>
        </w:rPr>
        <w:t xml:space="preserve"> № 202 «</w:t>
      </w:r>
      <w:r w:rsidR="005B32BD" w:rsidRPr="00385075">
        <w:rPr>
          <w:sz w:val="28"/>
          <w:szCs w:val="26"/>
        </w:rPr>
        <w:t>Об утверждении Положения о муниципальном контроле в сфере благоустройства в Крутологском сельском поселении</w:t>
      </w:r>
      <w:r w:rsidR="005B32BD" w:rsidRPr="00385075">
        <w:rPr>
          <w:b/>
          <w:bCs/>
          <w:sz w:val="28"/>
          <w:szCs w:val="26"/>
        </w:rPr>
        <w:t>»</w:t>
      </w:r>
      <w:r w:rsidRPr="00385075">
        <w:rPr>
          <w:b/>
          <w:bCs/>
          <w:sz w:val="28"/>
          <w:szCs w:val="26"/>
        </w:rPr>
        <w:t>;</w:t>
      </w:r>
    </w:p>
    <w:p w:rsidR="00385075" w:rsidRPr="00385075" w:rsidRDefault="00385075" w:rsidP="00385075">
      <w:pPr>
        <w:pStyle w:val="ConsNonformat"/>
        <w:widowControl/>
        <w:ind w:firstLine="708"/>
        <w:jc w:val="both"/>
        <w:rPr>
          <w:rFonts w:ascii="Times New Roman" w:hAnsi="Times New Roman" w:cs="Times New Roman"/>
          <w:b/>
          <w:sz w:val="32"/>
          <w:szCs w:val="26"/>
        </w:rPr>
      </w:pPr>
      <w:r w:rsidRPr="00385075">
        <w:rPr>
          <w:rFonts w:ascii="Times New Roman" w:hAnsi="Times New Roman" w:cs="Times New Roman"/>
          <w:b/>
          <w:bCs/>
          <w:sz w:val="28"/>
          <w:szCs w:val="26"/>
        </w:rPr>
        <w:t xml:space="preserve">- </w:t>
      </w:r>
      <w:r w:rsidRPr="00385075">
        <w:rPr>
          <w:rFonts w:ascii="Times New Roman" w:hAnsi="Times New Roman" w:cs="Times New Roman"/>
          <w:bCs/>
          <w:sz w:val="28"/>
          <w:szCs w:val="26"/>
        </w:rPr>
        <w:t xml:space="preserve">решение земского собрания Крутологского сельского поселения от </w:t>
      </w:r>
      <w:r w:rsidR="002708A7">
        <w:rPr>
          <w:rFonts w:ascii="Times New Roman" w:hAnsi="Times New Roman" w:cs="Times New Roman"/>
          <w:bCs/>
          <w:sz w:val="28"/>
          <w:szCs w:val="26"/>
        </w:rPr>
        <w:t xml:space="preserve">               </w:t>
      </w:r>
      <w:r w:rsidRPr="00385075">
        <w:rPr>
          <w:rFonts w:ascii="Times New Roman" w:hAnsi="Times New Roman" w:cs="Times New Roman"/>
          <w:sz w:val="28"/>
          <w:szCs w:val="26"/>
        </w:rPr>
        <w:t>19 мая 2023 № 266 «</w:t>
      </w:r>
      <w:r w:rsidRPr="00385075">
        <w:rPr>
          <w:rFonts w:ascii="Times New Roman" w:hAnsi="Times New Roman" w:cs="Times New Roman"/>
          <w:bCs/>
          <w:sz w:val="28"/>
          <w:szCs w:val="26"/>
        </w:rPr>
        <w:t xml:space="preserve">О внесении изменений в решение земского собрания Крутологского сельского поселения от </w:t>
      </w:r>
      <w:r w:rsidRPr="00385075">
        <w:rPr>
          <w:rFonts w:ascii="Times New Roman" w:hAnsi="Times New Roman" w:cs="Times New Roman"/>
          <w:sz w:val="28"/>
          <w:szCs w:val="26"/>
        </w:rPr>
        <w:t xml:space="preserve">23 декабря 2021 года № 202 </w:t>
      </w:r>
      <w:r w:rsidRPr="00385075">
        <w:rPr>
          <w:rFonts w:ascii="Times New Roman" w:hAnsi="Times New Roman" w:cs="Times New Roman"/>
          <w:bCs/>
          <w:sz w:val="28"/>
          <w:szCs w:val="26"/>
        </w:rPr>
        <w:t>«Об утверждении Положения о муниципальном контроле в сфере благоустройства в Крутологском сельском поселении».</w:t>
      </w:r>
      <w:r w:rsidRPr="00385075">
        <w:rPr>
          <w:rFonts w:ascii="Times New Roman" w:hAnsi="Times New Roman" w:cs="Times New Roman"/>
          <w:b/>
          <w:bCs/>
          <w:sz w:val="32"/>
          <w:szCs w:val="28"/>
        </w:rPr>
        <w:t xml:space="preserve"> </w:t>
      </w:r>
    </w:p>
    <w:p w:rsidR="006C6B00" w:rsidRPr="00385075" w:rsidRDefault="00706B7B" w:rsidP="00994A46">
      <w:pPr>
        <w:widowControl w:val="0"/>
        <w:tabs>
          <w:tab w:val="left" w:pos="1134"/>
        </w:tabs>
        <w:adjustRightInd w:val="0"/>
        <w:ind w:firstLine="709"/>
        <w:jc w:val="both"/>
        <w:rPr>
          <w:sz w:val="28"/>
          <w:szCs w:val="26"/>
        </w:rPr>
      </w:pPr>
      <w:r w:rsidRPr="00385075">
        <w:rPr>
          <w:sz w:val="28"/>
          <w:szCs w:val="26"/>
        </w:rPr>
        <w:t>3.</w:t>
      </w:r>
      <w:r w:rsidR="00994A46" w:rsidRPr="00385075">
        <w:rPr>
          <w:sz w:val="28"/>
          <w:szCs w:val="26"/>
        </w:rPr>
        <w:t xml:space="preserve"> </w:t>
      </w:r>
      <w:r w:rsidR="006C6B00" w:rsidRPr="00385075">
        <w:rPr>
          <w:sz w:val="28"/>
          <w:szCs w:val="26"/>
        </w:rPr>
        <w:t xml:space="preserve">Обнародовать настоящее решение и разместить на официальном сайте органов местного самоуправления </w:t>
      </w:r>
      <w:r w:rsidRPr="00385075">
        <w:rPr>
          <w:sz w:val="28"/>
          <w:szCs w:val="26"/>
        </w:rPr>
        <w:t>Крутологского</w:t>
      </w:r>
      <w:r w:rsidR="006C6B00" w:rsidRPr="00385075">
        <w:rPr>
          <w:sz w:val="28"/>
          <w:szCs w:val="26"/>
        </w:rPr>
        <w:t xml:space="preserve"> </w:t>
      </w:r>
      <w:r w:rsidR="00AB0012" w:rsidRPr="00385075">
        <w:rPr>
          <w:sz w:val="28"/>
          <w:szCs w:val="26"/>
        </w:rPr>
        <w:t xml:space="preserve">сельского </w:t>
      </w:r>
      <w:r w:rsidR="006C6B00" w:rsidRPr="00385075">
        <w:rPr>
          <w:sz w:val="28"/>
          <w:szCs w:val="26"/>
        </w:rPr>
        <w:t>поселения муниципального района «Белгородский район» Белгородской области.</w:t>
      </w:r>
    </w:p>
    <w:p w:rsidR="006C6B00" w:rsidRPr="00385075" w:rsidRDefault="00706B7B" w:rsidP="00994A46">
      <w:pPr>
        <w:widowControl w:val="0"/>
        <w:tabs>
          <w:tab w:val="left" w:pos="1134"/>
        </w:tabs>
        <w:adjustRightInd w:val="0"/>
        <w:ind w:firstLine="709"/>
        <w:jc w:val="both"/>
        <w:rPr>
          <w:sz w:val="28"/>
          <w:szCs w:val="26"/>
        </w:rPr>
      </w:pPr>
      <w:r w:rsidRPr="00385075">
        <w:rPr>
          <w:sz w:val="28"/>
          <w:szCs w:val="26"/>
        </w:rPr>
        <w:t xml:space="preserve">4. </w:t>
      </w:r>
      <w:r w:rsidR="006C6B00" w:rsidRPr="00385075">
        <w:rPr>
          <w:sz w:val="28"/>
          <w:szCs w:val="26"/>
        </w:rPr>
        <w:t>Настоящее решение вступает в силу</w:t>
      </w:r>
      <w:r w:rsidR="002708A7">
        <w:rPr>
          <w:sz w:val="28"/>
          <w:szCs w:val="26"/>
        </w:rPr>
        <w:t xml:space="preserve"> с даты обнародования</w:t>
      </w:r>
      <w:r w:rsidR="00994A46" w:rsidRPr="00385075">
        <w:rPr>
          <w:sz w:val="28"/>
          <w:szCs w:val="26"/>
        </w:rPr>
        <w:t>.</w:t>
      </w:r>
    </w:p>
    <w:p w:rsidR="00706B7B" w:rsidRPr="00385075" w:rsidRDefault="00706B7B" w:rsidP="00994A46">
      <w:pPr>
        <w:widowControl w:val="0"/>
        <w:tabs>
          <w:tab w:val="left" w:pos="1134"/>
        </w:tabs>
        <w:adjustRightInd w:val="0"/>
        <w:ind w:firstLine="709"/>
        <w:jc w:val="both"/>
        <w:rPr>
          <w:sz w:val="28"/>
          <w:szCs w:val="26"/>
        </w:rPr>
        <w:sectPr w:rsidR="00706B7B" w:rsidRPr="00385075" w:rsidSect="00385075">
          <w:headerReference w:type="default" r:id="rId9"/>
          <w:type w:val="continuous"/>
          <w:pgSz w:w="11906" w:h="16838"/>
          <w:pgMar w:top="142" w:right="567" w:bottom="851" w:left="1701" w:header="709" w:footer="709" w:gutter="0"/>
          <w:cols w:space="708"/>
          <w:titlePg/>
          <w:docGrid w:linePitch="360"/>
        </w:sectPr>
      </w:pPr>
    </w:p>
    <w:p w:rsidR="00CF34A4" w:rsidRPr="00385075" w:rsidRDefault="00994A46" w:rsidP="00994A46">
      <w:pPr>
        <w:widowControl w:val="0"/>
        <w:tabs>
          <w:tab w:val="left" w:pos="709"/>
        </w:tabs>
        <w:adjustRightInd w:val="0"/>
        <w:ind w:firstLine="709"/>
        <w:jc w:val="both"/>
        <w:textAlignment w:val="baseline"/>
        <w:rPr>
          <w:color w:val="000000"/>
          <w:sz w:val="28"/>
          <w:szCs w:val="26"/>
        </w:rPr>
      </w:pPr>
      <w:r w:rsidRPr="00385075">
        <w:rPr>
          <w:color w:val="000000"/>
          <w:sz w:val="28"/>
          <w:szCs w:val="26"/>
        </w:rPr>
        <w:lastRenderedPageBreak/>
        <w:t xml:space="preserve">5. </w:t>
      </w:r>
      <w:r w:rsidR="00CF34A4" w:rsidRPr="00385075">
        <w:rPr>
          <w:color w:val="000000"/>
          <w:sz w:val="28"/>
          <w:szCs w:val="26"/>
        </w:rPr>
        <w:t xml:space="preserve">Контроль за выполнением настоящего решения возложить на постоянную комиссию по экономическому развитию, управлению муниципальной собственностью, землепользованию и экологии земского собрания </w:t>
      </w:r>
      <w:r w:rsidR="00706B7B" w:rsidRPr="00385075">
        <w:rPr>
          <w:color w:val="000000"/>
          <w:sz w:val="28"/>
          <w:szCs w:val="26"/>
        </w:rPr>
        <w:t>Крутологского</w:t>
      </w:r>
      <w:r w:rsidR="00CF34A4" w:rsidRPr="00385075">
        <w:rPr>
          <w:color w:val="000000"/>
          <w:sz w:val="28"/>
          <w:szCs w:val="26"/>
        </w:rPr>
        <w:t xml:space="preserve"> сельского поселения муниципального района «Белгородский район» Белгородской области (</w:t>
      </w:r>
      <w:r w:rsidR="005B32BD" w:rsidRPr="00385075">
        <w:rPr>
          <w:color w:val="000000"/>
          <w:sz w:val="28"/>
          <w:szCs w:val="26"/>
        </w:rPr>
        <w:t>Бавыкин С.А.</w:t>
      </w:r>
      <w:r w:rsidR="00C80CBF" w:rsidRPr="00385075">
        <w:rPr>
          <w:color w:val="000000"/>
          <w:sz w:val="28"/>
          <w:szCs w:val="26"/>
        </w:rPr>
        <w:t>).</w:t>
      </w:r>
    </w:p>
    <w:p w:rsidR="006C6B00" w:rsidRDefault="006C6B00" w:rsidP="00994A46">
      <w:pPr>
        <w:widowControl w:val="0"/>
        <w:tabs>
          <w:tab w:val="left" w:pos="0"/>
        </w:tabs>
        <w:adjustRightInd w:val="0"/>
        <w:jc w:val="both"/>
        <w:rPr>
          <w:sz w:val="28"/>
          <w:szCs w:val="26"/>
        </w:rPr>
      </w:pPr>
    </w:p>
    <w:p w:rsidR="000472C3" w:rsidRPr="00385075" w:rsidRDefault="000472C3" w:rsidP="00994A46">
      <w:pPr>
        <w:widowControl w:val="0"/>
        <w:tabs>
          <w:tab w:val="left" w:pos="0"/>
        </w:tabs>
        <w:adjustRightInd w:val="0"/>
        <w:jc w:val="both"/>
        <w:rPr>
          <w:sz w:val="28"/>
          <w:szCs w:val="26"/>
        </w:rPr>
      </w:pPr>
    </w:p>
    <w:tbl>
      <w:tblPr>
        <w:tblW w:w="10173" w:type="dxa"/>
        <w:tblLook w:val="01E0"/>
      </w:tblPr>
      <w:tblGrid>
        <w:gridCol w:w="5392"/>
        <w:gridCol w:w="2087"/>
        <w:gridCol w:w="2694"/>
      </w:tblGrid>
      <w:tr w:rsidR="005F7357" w:rsidRPr="00385075" w:rsidTr="00C80CBF">
        <w:trPr>
          <w:trHeight w:val="752"/>
        </w:trPr>
        <w:tc>
          <w:tcPr>
            <w:tcW w:w="5392" w:type="dxa"/>
          </w:tcPr>
          <w:p w:rsidR="005F7357" w:rsidRPr="00385075" w:rsidRDefault="005F7357" w:rsidP="00994A46">
            <w:pPr>
              <w:autoSpaceDE w:val="0"/>
              <w:autoSpaceDN w:val="0"/>
              <w:jc w:val="both"/>
              <w:rPr>
                <w:b/>
                <w:bCs/>
                <w:sz w:val="28"/>
                <w:szCs w:val="26"/>
              </w:rPr>
            </w:pPr>
            <w:r w:rsidRPr="00385075">
              <w:rPr>
                <w:b/>
                <w:bCs/>
                <w:sz w:val="28"/>
                <w:szCs w:val="26"/>
              </w:rPr>
              <w:t xml:space="preserve">Глава </w:t>
            </w:r>
            <w:r w:rsidR="00706B7B" w:rsidRPr="00385075">
              <w:rPr>
                <w:b/>
                <w:bCs/>
                <w:sz w:val="28"/>
                <w:szCs w:val="26"/>
              </w:rPr>
              <w:t>Крутологского</w:t>
            </w:r>
          </w:p>
          <w:p w:rsidR="005F7357" w:rsidRPr="00385075" w:rsidRDefault="005F7357" w:rsidP="00994A46">
            <w:pPr>
              <w:autoSpaceDE w:val="0"/>
              <w:autoSpaceDN w:val="0"/>
              <w:jc w:val="both"/>
              <w:rPr>
                <w:b/>
                <w:bCs/>
                <w:sz w:val="28"/>
                <w:szCs w:val="26"/>
              </w:rPr>
            </w:pPr>
            <w:r w:rsidRPr="00385075">
              <w:rPr>
                <w:b/>
                <w:bCs/>
                <w:sz w:val="28"/>
                <w:szCs w:val="26"/>
              </w:rPr>
              <w:t>сельского поселения</w:t>
            </w:r>
          </w:p>
        </w:tc>
        <w:tc>
          <w:tcPr>
            <w:tcW w:w="2087" w:type="dxa"/>
          </w:tcPr>
          <w:p w:rsidR="005F7357" w:rsidRPr="00385075" w:rsidRDefault="005F7357" w:rsidP="00994A46">
            <w:pPr>
              <w:autoSpaceDE w:val="0"/>
              <w:autoSpaceDN w:val="0"/>
              <w:ind w:left="851" w:firstLine="709"/>
              <w:jc w:val="both"/>
              <w:rPr>
                <w:b/>
                <w:bCs/>
                <w:sz w:val="28"/>
                <w:szCs w:val="26"/>
              </w:rPr>
            </w:pPr>
          </w:p>
        </w:tc>
        <w:tc>
          <w:tcPr>
            <w:tcW w:w="2694" w:type="dxa"/>
          </w:tcPr>
          <w:p w:rsidR="00994A46" w:rsidRPr="00385075" w:rsidRDefault="00994A46" w:rsidP="005B32BD">
            <w:pPr>
              <w:autoSpaceDE w:val="0"/>
              <w:autoSpaceDN w:val="0"/>
              <w:ind w:right="-108"/>
              <w:jc w:val="right"/>
              <w:rPr>
                <w:b/>
                <w:bCs/>
                <w:sz w:val="28"/>
                <w:szCs w:val="26"/>
              </w:rPr>
            </w:pPr>
          </w:p>
          <w:p w:rsidR="005F7357" w:rsidRPr="00385075" w:rsidRDefault="00994A46" w:rsidP="005B32BD">
            <w:pPr>
              <w:autoSpaceDE w:val="0"/>
              <w:autoSpaceDN w:val="0"/>
              <w:ind w:right="-108"/>
              <w:jc w:val="center"/>
              <w:rPr>
                <w:b/>
                <w:bCs/>
                <w:sz w:val="28"/>
                <w:szCs w:val="26"/>
              </w:rPr>
            </w:pPr>
            <w:r w:rsidRPr="00385075">
              <w:rPr>
                <w:b/>
                <w:bCs/>
                <w:sz w:val="28"/>
                <w:szCs w:val="26"/>
              </w:rPr>
              <w:t>О.В</w:t>
            </w:r>
            <w:r w:rsidR="005F7357" w:rsidRPr="00385075">
              <w:rPr>
                <w:b/>
                <w:bCs/>
                <w:sz w:val="28"/>
                <w:szCs w:val="26"/>
              </w:rPr>
              <w:t>.</w:t>
            </w:r>
            <w:r w:rsidR="00C80CBF" w:rsidRPr="00385075">
              <w:rPr>
                <w:b/>
                <w:bCs/>
                <w:sz w:val="28"/>
                <w:szCs w:val="26"/>
              </w:rPr>
              <w:t xml:space="preserve"> </w:t>
            </w:r>
            <w:r w:rsidRPr="00385075">
              <w:rPr>
                <w:b/>
                <w:bCs/>
                <w:sz w:val="28"/>
                <w:szCs w:val="26"/>
              </w:rPr>
              <w:t>Катунина</w:t>
            </w:r>
          </w:p>
        </w:tc>
      </w:tr>
    </w:tbl>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6C6B00" w:rsidRPr="00C516D9" w:rsidRDefault="006C6B00" w:rsidP="006C6B00">
      <w:pPr>
        <w:spacing w:line="20" w:lineRule="atLeast"/>
        <w:ind w:left="5670" w:right="-392"/>
        <w:jc w:val="center"/>
        <w:rPr>
          <w:b/>
          <w:sz w:val="26"/>
          <w:szCs w:val="26"/>
        </w:rPr>
      </w:pPr>
      <w:r w:rsidRPr="00C516D9">
        <w:rPr>
          <w:b/>
          <w:sz w:val="26"/>
          <w:szCs w:val="26"/>
        </w:rPr>
        <w:lastRenderedPageBreak/>
        <w:t>УТВЕРЖДЁНО</w:t>
      </w:r>
    </w:p>
    <w:p w:rsidR="002E02F3" w:rsidRPr="00C516D9" w:rsidRDefault="006C6B00" w:rsidP="002E02F3">
      <w:pPr>
        <w:spacing w:line="20" w:lineRule="atLeast"/>
        <w:ind w:left="5670" w:right="-392" w:hanging="425"/>
        <w:jc w:val="center"/>
        <w:rPr>
          <w:b/>
          <w:sz w:val="26"/>
          <w:szCs w:val="26"/>
        </w:rPr>
      </w:pPr>
      <w:r w:rsidRPr="00C516D9">
        <w:rPr>
          <w:b/>
          <w:sz w:val="26"/>
          <w:szCs w:val="26"/>
        </w:rPr>
        <w:t xml:space="preserve">решением </w:t>
      </w:r>
      <w:r w:rsidR="00CF34A4" w:rsidRPr="00C516D9">
        <w:rPr>
          <w:b/>
          <w:sz w:val="26"/>
          <w:szCs w:val="26"/>
        </w:rPr>
        <w:t>земск</w:t>
      </w:r>
      <w:r w:rsidR="002E02F3" w:rsidRPr="00C516D9">
        <w:rPr>
          <w:b/>
          <w:sz w:val="26"/>
          <w:szCs w:val="26"/>
        </w:rPr>
        <w:t>ого собрания</w:t>
      </w:r>
    </w:p>
    <w:p w:rsidR="00CF34A4" w:rsidRPr="00C516D9" w:rsidRDefault="00706B7B" w:rsidP="002E02F3">
      <w:pPr>
        <w:spacing w:line="20" w:lineRule="atLeast"/>
        <w:ind w:left="5103" w:right="-392"/>
        <w:jc w:val="center"/>
        <w:rPr>
          <w:b/>
          <w:sz w:val="26"/>
          <w:szCs w:val="26"/>
        </w:rPr>
      </w:pPr>
      <w:r w:rsidRPr="00C516D9">
        <w:rPr>
          <w:b/>
          <w:sz w:val="26"/>
          <w:szCs w:val="26"/>
        </w:rPr>
        <w:t>Крутологского</w:t>
      </w:r>
      <w:r w:rsidR="00CF34A4" w:rsidRPr="00C516D9">
        <w:rPr>
          <w:b/>
          <w:sz w:val="26"/>
          <w:szCs w:val="26"/>
        </w:rPr>
        <w:t xml:space="preserve"> сель</w:t>
      </w:r>
      <w:r w:rsidR="006C6B00" w:rsidRPr="00C516D9">
        <w:rPr>
          <w:b/>
          <w:sz w:val="26"/>
          <w:szCs w:val="26"/>
        </w:rPr>
        <w:t>ского поселения</w:t>
      </w:r>
    </w:p>
    <w:p w:rsidR="006C6B00" w:rsidRPr="00C516D9" w:rsidRDefault="002E02F3" w:rsidP="002E02F3">
      <w:pPr>
        <w:spacing w:line="20" w:lineRule="atLeast"/>
        <w:ind w:left="5670" w:right="-392"/>
        <w:rPr>
          <w:b/>
          <w:sz w:val="26"/>
          <w:szCs w:val="26"/>
        </w:rPr>
      </w:pPr>
      <w:r w:rsidRPr="00C516D9">
        <w:rPr>
          <w:b/>
          <w:sz w:val="26"/>
          <w:szCs w:val="26"/>
        </w:rPr>
        <w:t xml:space="preserve">  </w:t>
      </w:r>
      <w:r w:rsidR="00CF34A4" w:rsidRPr="00C516D9">
        <w:rPr>
          <w:b/>
          <w:sz w:val="26"/>
          <w:szCs w:val="26"/>
        </w:rPr>
        <w:t>от «</w:t>
      </w:r>
      <w:r w:rsidRPr="00C516D9">
        <w:rPr>
          <w:b/>
          <w:sz w:val="26"/>
          <w:szCs w:val="26"/>
        </w:rPr>
        <w:t>25»</w:t>
      </w:r>
      <w:r w:rsidR="00CF34A4" w:rsidRPr="00C516D9">
        <w:rPr>
          <w:b/>
          <w:sz w:val="26"/>
          <w:szCs w:val="26"/>
        </w:rPr>
        <w:t xml:space="preserve"> октября </w:t>
      </w:r>
      <w:r w:rsidR="006C6B00" w:rsidRPr="00C516D9">
        <w:rPr>
          <w:b/>
          <w:sz w:val="26"/>
          <w:szCs w:val="26"/>
        </w:rPr>
        <w:t>202</w:t>
      </w:r>
      <w:r w:rsidR="00273770" w:rsidRPr="00C516D9">
        <w:rPr>
          <w:b/>
          <w:sz w:val="26"/>
          <w:szCs w:val="26"/>
        </w:rPr>
        <w:t>3</w:t>
      </w:r>
      <w:r w:rsidR="006C6B00" w:rsidRPr="00C516D9">
        <w:rPr>
          <w:b/>
          <w:sz w:val="26"/>
          <w:szCs w:val="26"/>
        </w:rPr>
        <w:t xml:space="preserve"> г. № </w:t>
      </w:r>
      <w:bookmarkStart w:id="1" w:name="_GoBack"/>
      <w:bookmarkEnd w:id="1"/>
      <w:r w:rsidRPr="00C516D9">
        <w:rPr>
          <w:b/>
          <w:sz w:val="26"/>
          <w:szCs w:val="26"/>
        </w:rPr>
        <w:t>13</w:t>
      </w:r>
    </w:p>
    <w:p w:rsidR="006C6B00" w:rsidRPr="00C516D9" w:rsidRDefault="006C6B00" w:rsidP="00CF34A4">
      <w:pPr>
        <w:jc w:val="both"/>
        <w:rPr>
          <w:sz w:val="26"/>
          <w:szCs w:val="26"/>
        </w:rPr>
      </w:pPr>
    </w:p>
    <w:p w:rsidR="00CF34A4" w:rsidRPr="00C516D9" w:rsidRDefault="00CF34A4" w:rsidP="00CF34A4">
      <w:pPr>
        <w:jc w:val="both"/>
        <w:rPr>
          <w:sz w:val="26"/>
          <w:szCs w:val="26"/>
        </w:rPr>
      </w:pPr>
    </w:p>
    <w:p w:rsidR="00E4253B" w:rsidRPr="00C516D9" w:rsidRDefault="00E4253B" w:rsidP="00E4253B">
      <w:pPr>
        <w:jc w:val="center"/>
        <w:rPr>
          <w:b/>
          <w:bCs/>
          <w:color w:val="000000"/>
          <w:sz w:val="26"/>
          <w:szCs w:val="26"/>
        </w:rPr>
      </w:pPr>
      <w:r w:rsidRPr="00C516D9">
        <w:rPr>
          <w:b/>
          <w:bCs/>
          <w:color w:val="000000"/>
          <w:sz w:val="26"/>
          <w:szCs w:val="26"/>
        </w:rPr>
        <w:t xml:space="preserve">Положение о муниципальном контроле в сфере благоустройства на территории  </w:t>
      </w:r>
      <w:r w:rsidR="00706B7B" w:rsidRPr="00C516D9">
        <w:rPr>
          <w:b/>
          <w:bCs/>
          <w:color w:val="000000"/>
          <w:sz w:val="26"/>
          <w:szCs w:val="26"/>
        </w:rPr>
        <w:t>Крутологского</w:t>
      </w:r>
      <w:r w:rsidRPr="00C516D9">
        <w:rPr>
          <w:b/>
          <w:bCs/>
          <w:color w:val="000000"/>
          <w:sz w:val="26"/>
          <w:szCs w:val="26"/>
        </w:rPr>
        <w:t xml:space="preserve"> сельского поселения  муниципального района «Белгородский район» Белгородской области»</w:t>
      </w:r>
    </w:p>
    <w:p w:rsidR="00E4253B" w:rsidRPr="00C516D9" w:rsidRDefault="00E4253B" w:rsidP="00E4253B">
      <w:pPr>
        <w:jc w:val="center"/>
        <w:rPr>
          <w:sz w:val="26"/>
          <w:szCs w:val="26"/>
        </w:rPr>
      </w:pPr>
    </w:p>
    <w:p w:rsidR="00E4253B" w:rsidRPr="00C516D9" w:rsidRDefault="00E4253B" w:rsidP="00E4253B">
      <w:pPr>
        <w:pStyle w:val="ConsPlusNormal"/>
        <w:ind w:firstLine="0"/>
        <w:jc w:val="center"/>
        <w:rPr>
          <w:rFonts w:ascii="Times New Roman" w:hAnsi="Times New Roman" w:cs="Times New Roman"/>
          <w:b/>
          <w:bCs/>
          <w:color w:val="000000"/>
          <w:sz w:val="26"/>
          <w:szCs w:val="26"/>
        </w:rPr>
      </w:pPr>
      <w:r w:rsidRPr="00C516D9">
        <w:rPr>
          <w:rFonts w:ascii="Times New Roman" w:hAnsi="Times New Roman" w:cs="Times New Roman"/>
          <w:b/>
          <w:bCs/>
          <w:color w:val="000000"/>
          <w:sz w:val="26"/>
          <w:szCs w:val="26"/>
        </w:rPr>
        <w:t>1. Общие положения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r w:rsidR="00706B7B" w:rsidRPr="00C516D9">
        <w:rPr>
          <w:rFonts w:ascii="Times New Roman" w:hAnsi="Times New Roman" w:cs="Times New Roman"/>
          <w:color w:val="000000"/>
          <w:sz w:val="26"/>
          <w:szCs w:val="26"/>
        </w:rPr>
        <w:t>Крутологского</w:t>
      </w:r>
      <w:r w:rsidRPr="00C516D9">
        <w:rPr>
          <w:rFonts w:ascii="Times New Roman" w:hAnsi="Times New Roman" w:cs="Times New Roman"/>
          <w:color w:val="000000"/>
          <w:sz w:val="26"/>
          <w:szCs w:val="26"/>
        </w:rPr>
        <w:t xml:space="preserve"> сельского поселения  муниципального района «Белгородский район» Белгородской области» (далее – контроль в сфере благоустройства).</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C516D9">
        <w:rPr>
          <w:rFonts w:ascii="Times New Roman" w:hAnsi="Times New Roman" w:cs="Times New Roman"/>
          <w:color w:val="000000"/>
          <w:sz w:val="26"/>
          <w:szCs w:val="26"/>
          <w:shd w:val="clear" w:color="auto" w:fill="FFFFFF"/>
        </w:rPr>
        <w:t xml:space="preserve">Правил благоустройства на территории </w:t>
      </w:r>
      <w:r w:rsidR="00706B7B" w:rsidRPr="00C516D9">
        <w:rPr>
          <w:rFonts w:ascii="Times New Roman" w:hAnsi="Times New Roman" w:cs="Times New Roman"/>
          <w:color w:val="000000"/>
          <w:sz w:val="26"/>
          <w:szCs w:val="26"/>
          <w:shd w:val="clear" w:color="auto" w:fill="FFFFFF"/>
        </w:rPr>
        <w:t>Крутологского</w:t>
      </w:r>
      <w:r w:rsidRPr="00C516D9">
        <w:rPr>
          <w:rFonts w:ascii="Times New Roman" w:hAnsi="Times New Roman" w:cs="Times New Roman"/>
          <w:color w:val="000000"/>
          <w:sz w:val="26"/>
          <w:szCs w:val="26"/>
          <w:shd w:val="clear" w:color="auto" w:fill="FFFFFF"/>
        </w:rPr>
        <w:t xml:space="preserve"> сельского поселения муниципального района «Белгородский район»,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4253B" w:rsidRPr="00C516D9" w:rsidRDefault="00E4253B" w:rsidP="00E4253B">
      <w:pPr>
        <w:ind w:firstLine="709"/>
        <w:contextualSpacing/>
        <w:jc w:val="both"/>
        <w:rPr>
          <w:color w:val="000000"/>
          <w:sz w:val="26"/>
          <w:szCs w:val="26"/>
        </w:rPr>
      </w:pPr>
      <w:r w:rsidRPr="00C516D9">
        <w:rPr>
          <w:color w:val="000000"/>
          <w:sz w:val="26"/>
          <w:szCs w:val="26"/>
        </w:rPr>
        <w:t>1.3. Контроль в сфере благоустройства осуществляется администрацией</w:t>
      </w:r>
      <w:r w:rsidR="002E02F3" w:rsidRPr="00C516D9">
        <w:rPr>
          <w:color w:val="000000"/>
          <w:sz w:val="26"/>
          <w:szCs w:val="26"/>
        </w:rPr>
        <w:t xml:space="preserve"> </w:t>
      </w:r>
      <w:r w:rsidR="00706B7B" w:rsidRPr="00C516D9">
        <w:rPr>
          <w:color w:val="000000"/>
          <w:sz w:val="26"/>
          <w:szCs w:val="26"/>
        </w:rPr>
        <w:t>Крутологского</w:t>
      </w:r>
      <w:r w:rsidRPr="00C516D9">
        <w:rPr>
          <w:color w:val="000000"/>
          <w:sz w:val="26"/>
          <w:szCs w:val="26"/>
        </w:rPr>
        <w:t xml:space="preserve"> сельского поселения</w:t>
      </w:r>
      <w:r w:rsidR="002E02F3" w:rsidRPr="00C516D9">
        <w:rPr>
          <w:color w:val="000000"/>
          <w:sz w:val="26"/>
          <w:szCs w:val="26"/>
        </w:rPr>
        <w:t xml:space="preserve"> </w:t>
      </w:r>
      <w:r w:rsidRPr="00C516D9">
        <w:rPr>
          <w:color w:val="000000"/>
          <w:sz w:val="26"/>
          <w:szCs w:val="26"/>
        </w:rPr>
        <w:t>муниципального</w:t>
      </w:r>
      <w:r w:rsidRPr="00C516D9">
        <w:rPr>
          <w:color w:val="000000"/>
          <w:sz w:val="26"/>
          <w:szCs w:val="26"/>
          <w:shd w:val="clear" w:color="auto" w:fill="FFFFFF"/>
        </w:rPr>
        <w:t xml:space="preserve"> района «Белгородский район» </w:t>
      </w:r>
      <w:r w:rsidRPr="00C516D9">
        <w:rPr>
          <w:color w:val="000000"/>
          <w:sz w:val="26"/>
          <w:szCs w:val="26"/>
        </w:rPr>
        <w:t>Белгородской области(далее – администрация).</w:t>
      </w:r>
    </w:p>
    <w:p w:rsidR="00E4253B" w:rsidRPr="00C516D9" w:rsidRDefault="00E4253B" w:rsidP="00E4253B">
      <w:pPr>
        <w:ind w:firstLine="709"/>
        <w:contextualSpacing/>
        <w:jc w:val="both"/>
        <w:rPr>
          <w:sz w:val="26"/>
          <w:szCs w:val="26"/>
        </w:rPr>
      </w:pPr>
      <w:r w:rsidRPr="00C516D9">
        <w:rPr>
          <w:color w:val="000000"/>
          <w:sz w:val="26"/>
          <w:szCs w:val="26"/>
        </w:rPr>
        <w:t>1.4. В обязанности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E4253B" w:rsidRPr="00C516D9" w:rsidRDefault="00E4253B" w:rsidP="00E4253B">
      <w:pPr>
        <w:ind w:firstLine="709"/>
        <w:contextualSpacing/>
        <w:jc w:val="both"/>
        <w:rPr>
          <w:sz w:val="26"/>
          <w:szCs w:val="26"/>
        </w:rPr>
      </w:pPr>
      <w:r w:rsidRPr="00C516D9">
        <w:rPr>
          <w:color w:val="000000"/>
          <w:sz w:val="26"/>
          <w:szCs w:val="26"/>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31.07.2020г. № 248-ФЗ «О государственном контроле (надзоре) и муниципальном контроле в Российской Федерации» и иными федеральными законами.</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 xml:space="preserve">1.5. </w:t>
      </w:r>
      <w:bookmarkStart w:id="2" w:name="Par61"/>
      <w:bookmarkEnd w:id="2"/>
      <w:r w:rsidRPr="00C516D9">
        <w:rPr>
          <w:rFonts w:ascii="Times New Roman" w:hAnsi="Times New Roman" w:cs="Times New Roman"/>
          <w:color w:val="000000"/>
          <w:sz w:val="26"/>
          <w:szCs w:val="26"/>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C516D9">
        <w:rPr>
          <w:rStyle w:val="ad"/>
          <w:rFonts w:ascii="Times New Roman" w:hAnsi="Times New Roman" w:cs="Times New Roman"/>
          <w:color w:val="000000"/>
          <w:sz w:val="26"/>
          <w:szCs w:val="26"/>
        </w:rPr>
        <w:t>закона</w:t>
      </w:r>
      <w:r w:rsidRPr="00C516D9">
        <w:rPr>
          <w:rFonts w:ascii="Times New Roman" w:hAnsi="Times New Roman" w:cs="Times New Roman"/>
          <w:color w:val="000000"/>
          <w:sz w:val="26"/>
          <w:szCs w:val="26"/>
        </w:rPr>
        <w:t xml:space="preserve"> от 31.07.2020г. № 248-ФЗ «О государственном контроле (надзоре) и муниципальном контроле в Российской Федерации», Федерального </w:t>
      </w:r>
      <w:r w:rsidRPr="00C516D9">
        <w:rPr>
          <w:rStyle w:val="ad"/>
          <w:rFonts w:ascii="Times New Roman" w:hAnsi="Times New Roman" w:cs="Times New Roman"/>
          <w:color w:val="000000"/>
          <w:sz w:val="26"/>
          <w:szCs w:val="26"/>
        </w:rPr>
        <w:t>закона</w:t>
      </w:r>
      <w:r w:rsidRPr="00C516D9">
        <w:rPr>
          <w:rFonts w:ascii="Times New Roman" w:hAnsi="Times New Roman" w:cs="Times New Roman"/>
          <w:color w:val="000000"/>
          <w:sz w:val="26"/>
          <w:szCs w:val="26"/>
        </w:rPr>
        <w:t xml:space="preserve"> от 06.10.2003г. № 131-ФЗ «Об общих принципах организации местного самоуправления в Российской Федерации».</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1.6. Администрация осуществляет контроль за соблюдением Правил благоустройства, включающих:</w:t>
      </w:r>
    </w:p>
    <w:p w:rsidR="00E4253B" w:rsidRPr="00C516D9" w:rsidRDefault="00E4253B" w:rsidP="00E4253B">
      <w:pPr>
        <w:widowControl w:val="0"/>
        <w:suppressAutoHyphens/>
        <w:autoSpaceDE w:val="0"/>
        <w:ind w:firstLine="709"/>
        <w:jc w:val="both"/>
        <w:rPr>
          <w:color w:val="000000"/>
          <w:sz w:val="26"/>
          <w:szCs w:val="26"/>
        </w:rPr>
      </w:pPr>
      <w:r w:rsidRPr="00C516D9">
        <w:rPr>
          <w:color w:val="000000"/>
          <w:sz w:val="26"/>
          <w:szCs w:val="26"/>
        </w:rPr>
        <w:t>1) обязательные требования по содержанию прилегающих территорий;</w:t>
      </w:r>
    </w:p>
    <w:p w:rsidR="00E4253B" w:rsidRPr="00C516D9" w:rsidRDefault="00E4253B" w:rsidP="00E4253B">
      <w:pPr>
        <w:pStyle w:val="25"/>
        <w:tabs>
          <w:tab w:val="left" w:pos="1200"/>
        </w:tabs>
        <w:spacing w:after="0" w:line="240" w:lineRule="auto"/>
        <w:ind w:firstLine="709"/>
        <w:jc w:val="both"/>
        <w:rPr>
          <w:color w:val="000000"/>
          <w:sz w:val="26"/>
          <w:szCs w:val="26"/>
        </w:rPr>
      </w:pPr>
      <w:r w:rsidRPr="00C516D9">
        <w:rPr>
          <w:color w:val="000000"/>
          <w:sz w:val="26"/>
          <w:szCs w:val="26"/>
        </w:rPr>
        <w:t xml:space="preserve">2) обязательные требования по содержанию элементов и объектов благоустройства, в том числе требования: </w:t>
      </w:r>
    </w:p>
    <w:p w:rsidR="00E4253B" w:rsidRPr="00C516D9" w:rsidRDefault="00E4253B" w:rsidP="00E4253B">
      <w:pPr>
        <w:pStyle w:val="25"/>
        <w:tabs>
          <w:tab w:val="left" w:pos="1200"/>
        </w:tabs>
        <w:spacing w:after="0" w:line="240" w:lineRule="auto"/>
        <w:ind w:firstLine="709"/>
        <w:jc w:val="both"/>
        <w:rPr>
          <w:color w:val="000000"/>
          <w:sz w:val="26"/>
          <w:szCs w:val="26"/>
        </w:rPr>
      </w:pPr>
      <w:r w:rsidRPr="00C516D9">
        <w:rPr>
          <w:color w:val="000000"/>
          <w:sz w:val="26"/>
          <w:szCs w:val="26"/>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4253B" w:rsidRPr="00C516D9" w:rsidRDefault="00E4253B" w:rsidP="00E4253B">
      <w:pPr>
        <w:ind w:firstLine="709"/>
        <w:jc w:val="both"/>
        <w:rPr>
          <w:color w:val="000000"/>
          <w:sz w:val="26"/>
          <w:szCs w:val="26"/>
          <w:shd w:val="clear" w:color="auto" w:fill="FFFFFF"/>
        </w:rPr>
      </w:pPr>
      <w:r w:rsidRPr="00C516D9">
        <w:rPr>
          <w:color w:val="000000"/>
          <w:sz w:val="26"/>
          <w:szCs w:val="26"/>
        </w:rPr>
        <w:lastRenderedPageBreak/>
        <w:t xml:space="preserve">- по </w:t>
      </w:r>
      <w:r w:rsidRPr="00C516D9">
        <w:rPr>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4253B" w:rsidRPr="00C516D9" w:rsidRDefault="00E4253B" w:rsidP="00E4253B">
      <w:pPr>
        <w:ind w:firstLine="709"/>
        <w:jc w:val="both"/>
        <w:rPr>
          <w:color w:val="000000"/>
          <w:sz w:val="26"/>
          <w:szCs w:val="26"/>
          <w:shd w:val="clear" w:color="auto" w:fill="FFFFFF"/>
        </w:rPr>
      </w:pPr>
      <w:r w:rsidRPr="00C516D9">
        <w:rPr>
          <w:color w:val="000000"/>
          <w:sz w:val="26"/>
          <w:szCs w:val="26"/>
        </w:rPr>
        <w:t xml:space="preserve">- по </w:t>
      </w:r>
      <w:r w:rsidRPr="00C516D9">
        <w:rPr>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rsidR="00E4253B" w:rsidRPr="00C516D9" w:rsidRDefault="00E4253B" w:rsidP="00E4253B">
      <w:pPr>
        <w:ind w:firstLine="709"/>
        <w:jc w:val="both"/>
        <w:rPr>
          <w:color w:val="000000"/>
          <w:sz w:val="26"/>
          <w:szCs w:val="26"/>
        </w:rPr>
      </w:pPr>
      <w:r w:rsidRPr="00C516D9">
        <w:rPr>
          <w:color w:val="000000"/>
          <w:sz w:val="26"/>
          <w:szCs w:val="26"/>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C516D9">
        <w:rPr>
          <w:sz w:val="26"/>
          <w:szCs w:val="26"/>
        </w:rPr>
        <w:t>Белгородской области</w:t>
      </w:r>
      <w:r w:rsidR="005B32BD" w:rsidRPr="00C516D9">
        <w:rPr>
          <w:sz w:val="26"/>
          <w:szCs w:val="26"/>
        </w:rPr>
        <w:t xml:space="preserve"> </w:t>
      </w:r>
      <w:r w:rsidRPr="00C516D9">
        <w:rPr>
          <w:color w:val="000000"/>
          <w:sz w:val="26"/>
          <w:szCs w:val="26"/>
        </w:rPr>
        <w:t>и Правилами благоустройства;</w:t>
      </w:r>
    </w:p>
    <w:p w:rsidR="00E4253B" w:rsidRPr="00C516D9" w:rsidRDefault="00E4253B" w:rsidP="00E4253B">
      <w:pPr>
        <w:ind w:firstLine="709"/>
        <w:jc w:val="both"/>
        <w:rPr>
          <w:color w:val="000000"/>
          <w:sz w:val="26"/>
          <w:szCs w:val="26"/>
        </w:rPr>
      </w:pPr>
      <w:r w:rsidRPr="00C516D9">
        <w:rPr>
          <w:color w:val="000000"/>
          <w:sz w:val="26"/>
          <w:szCs w:val="26"/>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4253B" w:rsidRPr="00C516D9" w:rsidRDefault="00E4253B" w:rsidP="00E4253B">
      <w:pPr>
        <w:ind w:firstLine="709"/>
        <w:jc w:val="both"/>
        <w:rPr>
          <w:color w:val="000000"/>
          <w:sz w:val="26"/>
          <w:szCs w:val="26"/>
        </w:rPr>
      </w:pPr>
      <w:r w:rsidRPr="00C516D9">
        <w:rPr>
          <w:color w:val="000000"/>
          <w:sz w:val="26"/>
          <w:szCs w:val="26"/>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C516D9">
        <w:rPr>
          <w:sz w:val="26"/>
          <w:szCs w:val="26"/>
        </w:rPr>
        <w:t>Белгородской области</w:t>
      </w:r>
      <w:r w:rsidRPr="00C516D9">
        <w:rPr>
          <w:color w:val="000000"/>
          <w:sz w:val="26"/>
          <w:szCs w:val="26"/>
        </w:rPr>
        <w:t>;</w:t>
      </w:r>
    </w:p>
    <w:p w:rsidR="00E4253B" w:rsidRPr="00C516D9" w:rsidRDefault="00E4253B" w:rsidP="00E4253B">
      <w:pPr>
        <w:ind w:firstLine="709"/>
        <w:jc w:val="both"/>
        <w:rPr>
          <w:color w:val="000000"/>
          <w:sz w:val="26"/>
          <w:szCs w:val="26"/>
          <w:shd w:val="clear" w:color="auto" w:fill="FFFFFF"/>
        </w:rPr>
      </w:pPr>
      <w:r w:rsidRPr="00C516D9">
        <w:rPr>
          <w:color w:val="000000"/>
          <w:sz w:val="26"/>
          <w:szCs w:val="26"/>
          <w:shd w:val="clear" w:color="auto" w:fill="FFFFFF"/>
        </w:rPr>
        <w:t xml:space="preserve">- о недопустимости </w:t>
      </w:r>
      <w:r w:rsidRPr="00C516D9">
        <w:rPr>
          <w:color w:val="000000"/>
          <w:sz w:val="26"/>
          <w:szCs w:val="26"/>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E4253B" w:rsidRPr="00C516D9" w:rsidRDefault="00E4253B" w:rsidP="00E4253B">
      <w:pPr>
        <w:pStyle w:val="25"/>
        <w:tabs>
          <w:tab w:val="left" w:pos="1200"/>
        </w:tabs>
        <w:spacing w:after="0" w:line="240" w:lineRule="auto"/>
        <w:ind w:firstLine="709"/>
        <w:jc w:val="both"/>
        <w:rPr>
          <w:color w:val="000000"/>
          <w:sz w:val="26"/>
          <w:szCs w:val="26"/>
        </w:rPr>
      </w:pPr>
      <w:r w:rsidRPr="00C516D9">
        <w:rPr>
          <w:color w:val="000000"/>
          <w:sz w:val="26"/>
          <w:szCs w:val="26"/>
        </w:rPr>
        <w:t xml:space="preserve">3) обязательные требования по уборке территории </w:t>
      </w:r>
      <w:r w:rsidR="00706B7B" w:rsidRPr="00C516D9">
        <w:rPr>
          <w:color w:val="000000"/>
          <w:sz w:val="26"/>
          <w:szCs w:val="26"/>
        </w:rPr>
        <w:t>Крутологского</w:t>
      </w:r>
      <w:r w:rsidR="002E02F3" w:rsidRPr="00C516D9">
        <w:rPr>
          <w:color w:val="000000"/>
          <w:sz w:val="26"/>
          <w:szCs w:val="26"/>
        </w:rPr>
        <w:t xml:space="preserve"> </w:t>
      </w:r>
      <w:r w:rsidRPr="00C516D9">
        <w:rPr>
          <w:color w:val="000000"/>
          <w:sz w:val="26"/>
          <w:szCs w:val="26"/>
        </w:rPr>
        <w:t>сельского поселения</w:t>
      </w:r>
      <w:r w:rsidR="002E02F3" w:rsidRPr="00C516D9">
        <w:rPr>
          <w:color w:val="000000"/>
          <w:sz w:val="26"/>
          <w:szCs w:val="26"/>
        </w:rPr>
        <w:t xml:space="preserve"> </w:t>
      </w:r>
      <w:r w:rsidR="00636414" w:rsidRPr="00C516D9">
        <w:rPr>
          <w:color w:val="000000"/>
          <w:sz w:val="26"/>
          <w:szCs w:val="26"/>
          <w:shd w:val="clear" w:color="auto" w:fill="FFFFFF"/>
        </w:rPr>
        <w:t xml:space="preserve">муниципального района «Белгородский район» </w:t>
      </w:r>
      <w:r w:rsidRPr="00C516D9">
        <w:rPr>
          <w:color w:val="000000"/>
          <w:sz w:val="26"/>
          <w:szCs w:val="26"/>
        </w:rPr>
        <w:t xml:space="preserve">в зимний период, включая контроль проведения мероприятий по очистке от снега, наледи и сосулек кровель зданий, сооружений; </w:t>
      </w:r>
    </w:p>
    <w:p w:rsidR="00E4253B" w:rsidRPr="00C516D9" w:rsidRDefault="00E4253B" w:rsidP="00E4253B">
      <w:pPr>
        <w:pStyle w:val="25"/>
        <w:tabs>
          <w:tab w:val="left" w:pos="1200"/>
        </w:tabs>
        <w:spacing w:after="0" w:line="240" w:lineRule="auto"/>
        <w:ind w:firstLine="709"/>
        <w:jc w:val="both"/>
        <w:rPr>
          <w:color w:val="000000"/>
          <w:sz w:val="26"/>
          <w:szCs w:val="26"/>
        </w:rPr>
      </w:pPr>
      <w:r w:rsidRPr="00C516D9">
        <w:rPr>
          <w:color w:val="000000"/>
          <w:sz w:val="26"/>
          <w:szCs w:val="26"/>
        </w:rPr>
        <w:t xml:space="preserve">4) обязательные требования по уборке </w:t>
      </w:r>
      <w:r w:rsidR="00636414" w:rsidRPr="00C516D9">
        <w:rPr>
          <w:color w:val="000000"/>
          <w:sz w:val="26"/>
          <w:szCs w:val="26"/>
        </w:rPr>
        <w:t xml:space="preserve">территории </w:t>
      </w:r>
      <w:r w:rsidR="00706B7B" w:rsidRPr="00C516D9">
        <w:rPr>
          <w:color w:val="000000"/>
          <w:sz w:val="26"/>
          <w:szCs w:val="26"/>
        </w:rPr>
        <w:t>Крутологского</w:t>
      </w:r>
      <w:r w:rsidR="00636414" w:rsidRPr="00C516D9">
        <w:rPr>
          <w:color w:val="000000"/>
          <w:sz w:val="26"/>
          <w:szCs w:val="26"/>
        </w:rPr>
        <w:t xml:space="preserve"> сельского поселения муниципального района «Белгородский район»</w:t>
      </w:r>
      <w:r w:rsidRPr="00C516D9">
        <w:rPr>
          <w:color w:val="000000"/>
          <w:sz w:val="26"/>
          <w:szCs w:val="26"/>
        </w:rPr>
        <w:t xml:space="preserve"> в летний период, включая обязательные требования по </w:t>
      </w:r>
      <w:r w:rsidRPr="00C516D9">
        <w:rPr>
          <w:rFonts w:eastAsia="Calibri"/>
          <w:bCs/>
          <w:color w:val="000000"/>
          <w:sz w:val="26"/>
          <w:szCs w:val="26"/>
          <w:lang w:eastAsia="en-US"/>
        </w:rPr>
        <w:t>выявлению карантинных, ядовитых и сорных растений, борьбе с ними, локализации, ликвидации их очагов</w:t>
      </w:r>
      <w:r w:rsidRPr="00C516D9">
        <w:rPr>
          <w:color w:val="000000"/>
          <w:sz w:val="26"/>
          <w:szCs w:val="26"/>
        </w:rPr>
        <w:t>;</w:t>
      </w:r>
    </w:p>
    <w:p w:rsidR="00E4253B" w:rsidRPr="00C516D9" w:rsidRDefault="00E4253B" w:rsidP="00E4253B">
      <w:pPr>
        <w:pStyle w:val="25"/>
        <w:tabs>
          <w:tab w:val="left" w:pos="1200"/>
        </w:tabs>
        <w:spacing w:after="0" w:line="240" w:lineRule="auto"/>
        <w:ind w:firstLine="709"/>
        <w:jc w:val="both"/>
        <w:rPr>
          <w:color w:val="000000"/>
          <w:sz w:val="26"/>
          <w:szCs w:val="26"/>
        </w:rPr>
      </w:pPr>
      <w:r w:rsidRPr="00C516D9">
        <w:rPr>
          <w:color w:val="000000"/>
          <w:sz w:val="26"/>
          <w:szCs w:val="26"/>
        </w:rPr>
        <w:t xml:space="preserve">5) дополнительные обязательные требования </w:t>
      </w:r>
      <w:r w:rsidRPr="00C516D9">
        <w:rPr>
          <w:color w:val="000000"/>
          <w:sz w:val="26"/>
          <w:szCs w:val="26"/>
          <w:shd w:val="clear" w:color="auto" w:fill="FFFFFF"/>
        </w:rPr>
        <w:t>пожарной безопасности</w:t>
      </w:r>
      <w:r w:rsidRPr="00C516D9">
        <w:rPr>
          <w:color w:val="000000"/>
          <w:sz w:val="26"/>
          <w:szCs w:val="26"/>
        </w:rPr>
        <w:t xml:space="preserve"> в </w:t>
      </w:r>
      <w:r w:rsidRPr="00C516D9">
        <w:rPr>
          <w:color w:val="000000"/>
          <w:sz w:val="26"/>
          <w:szCs w:val="26"/>
          <w:shd w:val="clear" w:color="auto" w:fill="FFFFFF"/>
        </w:rPr>
        <w:t xml:space="preserve">период действия особого противопожарного режима; </w:t>
      </w:r>
    </w:p>
    <w:p w:rsidR="00E4253B" w:rsidRPr="00C516D9" w:rsidRDefault="00E4253B" w:rsidP="00E4253B">
      <w:pPr>
        <w:pStyle w:val="25"/>
        <w:tabs>
          <w:tab w:val="left" w:pos="1200"/>
        </w:tabs>
        <w:spacing w:after="0" w:line="240" w:lineRule="auto"/>
        <w:ind w:firstLine="709"/>
        <w:jc w:val="both"/>
        <w:rPr>
          <w:color w:val="000000"/>
          <w:sz w:val="26"/>
          <w:szCs w:val="26"/>
        </w:rPr>
      </w:pPr>
      <w:r w:rsidRPr="00C516D9">
        <w:rPr>
          <w:bCs/>
          <w:color w:val="000000"/>
          <w:sz w:val="26"/>
          <w:szCs w:val="26"/>
        </w:rPr>
        <w:t xml:space="preserve">6) </w:t>
      </w:r>
      <w:r w:rsidRPr="00C516D9">
        <w:rPr>
          <w:color w:val="000000"/>
          <w:sz w:val="26"/>
          <w:szCs w:val="26"/>
        </w:rPr>
        <w:t xml:space="preserve">обязательные требования по </w:t>
      </w:r>
      <w:r w:rsidRPr="00C516D9">
        <w:rPr>
          <w:bCs/>
          <w:color w:val="000000"/>
          <w:sz w:val="26"/>
          <w:szCs w:val="26"/>
        </w:rPr>
        <w:t>прокладке, переустройству, ремонту и содержанию подземных коммуникаций на территориях общего пользования</w:t>
      </w:r>
      <w:r w:rsidRPr="00C516D9">
        <w:rPr>
          <w:color w:val="000000"/>
          <w:sz w:val="26"/>
          <w:szCs w:val="26"/>
        </w:rPr>
        <w:t>;</w:t>
      </w:r>
    </w:p>
    <w:p w:rsidR="00E4253B" w:rsidRPr="00C516D9" w:rsidRDefault="00E4253B" w:rsidP="00E4253B">
      <w:pPr>
        <w:pStyle w:val="25"/>
        <w:tabs>
          <w:tab w:val="left" w:pos="1200"/>
        </w:tabs>
        <w:spacing w:after="0" w:line="240" w:lineRule="auto"/>
        <w:ind w:firstLine="709"/>
        <w:jc w:val="both"/>
        <w:rPr>
          <w:color w:val="000000"/>
          <w:sz w:val="26"/>
          <w:szCs w:val="26"/>
        </w:rPr>
      </w:pPr>
      <w:r w:rsidRPr="00C516D9">
        <w:rPr>
          <w:color w:val="000000"/>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E4253B" w:rsidRPr="00C516D9" w:rsidRDefault="00E4253B" w:rsidP="00E4253B">
      <w:pPr>
        <w:pStyle w:val="25"/>
        <w:tabs>
          <w:tab w:val="left" w:pos="1200"/>
        </w:tabs>
        <w:spacing w:after="0" w:line="240" w:lineRule="auto"/>
        <w:ind w:firstLine="709"/>
        <w:jc w:val="both"/>
        <w:rPr>
          <w:color w:val="000000"/>
          <w:sz w:val="26"/>
          <w:szCs w:val="26"/>
        </w:rPr>
      </w:pPr>
      <w:r w:rsidRPr="00C516D9">
        <w:rPr>
          <w:rFonts w:eastAsia="Calibri"/>
          <w:bCs/>
          <w:color w:val="000000"/>
          <w:sz w:val="26"/>
          <w:szCs w:val="26"/>
          <w:lang w:eastAsia="en-US"/>
        </w:rPr>
        <w:t xml:space="preserve">8) </w:t>
      </w:r>
      <w:r w:rsidRPr="00C516D9">
        <w:rPr>
          <w:color w:val="000000"/>
          <w:sz w:val="26"/>
          <w:szCs w:val="26"/>
        </w:rPr>
        <w:t>обязательные требования по</w:t>
      </w:r>
      <w:r w:rsidR="005B32BD" w:rsidRPr="00C516D9">
        <w:rPr>
          <w:color w:val="000000"/>
          <w:sz w:val="26"/>
          <w:szCs w:val="26"/>
        </w:rPr>
        <w:t xml:space="preserve"> </w:t>
      </w:r>
      <w:r w:rsidRPr="00C516D9">
        <w:rPr>
          <w:color w:val="000000"/>
          <w:sz w:val="26"/>
          <w:szCs w:val="26"/>
        </w:rPr>
        <w:t>складированию твердых коммунальных отходов;</w:t>
      </w:r>
    </w:p>
    <w:p w:rsidR="00E4253B" w:rsidRPr="00C516D9" w:rsidRDefault="00E4253B" w:rsidP="00E4253B">
      <w:pPr>
        <w:pStyle w:val="25"/>
        <w:tabs>
          <w:tab w:val="left" w:pos="1200"/>
        </w:tabs>
        <w:spacing w:after="0" w:line="240" w:lineRule="auto"/>
        <w:ind w:firstLine="709"/>
        <w:jc w:val="both"/>
        <w:rPr>
          <w:color w:val="000000"/>
          <w:sz w:val="26"/>
          <w:szCs w:val="26"/>
        </w:rPr>
      </w:pPr>
      <w:r w:rsidRPr="00C516D9">
        <w:rPr>
          <w:color w:val="000000"/>
          <w:sz w:val="26"/>
          <w:szCs w:val="26"/>
        </w:rPr>
        <w:t>9) обязательные требования по</w:t>
      </w:r>
      <w:r w:rsidR="005B32BD" w:rsidRPr="00C516D9">
        <w:rPr>
          <w:color w:val="000000"/>
          <w:sz w:val="26"/>
          <w:szCs w:val="26"/>
        </w:rPr>
        <w:t xml:space="preserve"> </w:t>
      </w:r>
      <w:r w:rsidRPr="00C516D9">
        <w:rPr>
          <w:bCs/>
          <w:color w:val="000000"/>
          <w:sz w:val="26"/>
          <w:szCs w:val="26"/>
        </w:rPr>
        <w:t>выгулу животных</w:t>
      </w:r>
      <w:r w:rsidRPr="00C516D9">
        <w:rPr>
          <w:color w:val="000000"/>
          <w:sz w:val="26"/>
          <w:szCs w:val="26"/>
        </w:rPr>
        <w:t xml:space="preserve"> и требования о недопустимости </w:t>
      </w:r>
      <w:r w:rsidRPr="00C516D9">
        <w:rPr>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 xml:space="preserve">Администрация осуществляет контроль за соблюдением исполнения предписаний об устранении нарушений обязательных требований, выданных </w:t>
      </w:r>
      <w:r w:rsidRPr="00C516D9">
        <w:rPr>
          <w:rFonts w:ascii="Times New Roman" w:hAnsi="Times New Roman" w:cs="Times New Roman"/>
          <w:color w:val="000000"/>
          <w:sz w:val="26"/>
          <w:szCs w:val="26"/>
        </w:rPr>
        <w:lastRenderedPageBreak/>
        <w:t>должностными лицами, уполномоченными осуществлять контроль, в пределах их компетенции.</w:t>
      </w:r>
    </w:p>
    <w:p w:rsidR="00E4253B" w:rsidRPr="00C516D9" w:rsidRDefault="00E4253B" w:rsidP="00E4253B">
      <w:pPr>
        <w:widowControl w:val="0"/>
        <w:suppressAutoHyphens/>
        <w:autoSpaceDE w:val="0"/>
        <w:ind w:firstLine="709"/>
        <w:jc w:val="both"/>
        <w:rPr>
          <w:color w:val="000000"/>
          <w:sz w:val="26"/>
          <w:szCs w:val="26"/>
        </w:rPr>
      </w:pPr>
      <w:r w:rsidRPr="00C516D9">
        <w:rPr>
          <w:color w:val="000000"/>
          <w:sz w:val="26"/>
          <w:szCs w:val="26"/>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4253B" w:rsidRPr="00C516D9" w:rsidRDefault="00E4253B" w:rsidP="00E4253B">
      <w:pPr>
        <w:widowControl w:val="0"/>
        <w:suppressAutoHyphens/>
        <w:autoSpaceDE w:val="0"/>
        <w:ind w:firstLine="709"/>
        <w:jc w:val="both"/>
        <w:rPr>
          <w:color w:val="000000"/>
          <w:sz w:val="26"/>
          <w:szCs w:val="26"/>
        </w:rPr>
      </w:pPr>
      <w:r w:rsidRPr="00C516D9">
        <w:rPr>
          <w:color w:val="000000"/>
          <w:sz w:val="26"/>
          <w:szCs w:val="26"/>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4253B" w:rsidRPr="00C516D9" w:rsidRDefault="00E4253B" w:rsidP="00E4253B">
      <w:pPr>
        <w:widowControl w:val="0"/>
        <w:suppressAutoHyphens/>
        <w:autoSpaceDE w:val="0"/>
        <w:ind w:firstLine="709"/>
        <w:jc w:val="both"/>
        <w:rPr>
          <w:color w:val="000000"/>
          <w:sz w:val="26"/>
          <w:szCs w:val="26"/>
        </w:rPr>
      </w:pPr>
      <w:r w:rsidRPr="00C516D9">
        <w:rPr>
          <w:color w:val="000000"/>
          <w:sz w:val="26"/>
          <w:szCs w:val="26"/>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E4253B" w:rsidRPr="00C516D9" w:rsidRDefault="00E4253B" w:rsidP="00E4253B">
      <w:pPr>
        <w:widowControl w:val="0"/>
        <w:suppressAutoHyphens/>
        <w:autoSpaceDE w:val="0"/>
        <w:ind w:firstLine="709"/>
        <w:jc w:val="both"/>
        <w:rPr>
          <w:color w:val="000000"/>
          <w:sz w:val="26"/>
          <w:szCs w:val="26"/>
        </w:rPr>
      </w:pPr>
      <w:r w:rsidRPr="00C516D9">
        <w:rPr>
          <w:color w:val="000000"/>
          <w:sz w:val="26"/>
          <w:szCs w:val="26"/>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E4253B" w:rsidRPr="00C516D9" w:rsidRDefault="00E4253B" w:rsidP="00E4253B">
      <w:pPr>
        <w:widowControl w:val="0"/>
        <w:suppressAutoHyphens/>
        <w:autoSpaceDE w:val="0"/>
        <w:ind w:firstLine="709"/>
        <w:jc w:val="both"/>
        <w:rPr>
          <w:color w:val="000000"/>
          <w:sz w:val="26"/>
          <w:szCs w:val="26"/>
        </w:rPr>
      </w:pPr>
      <w:r w:rsidRPr="00C516D9">
        <w:rPr>
          <w:color w:val="000000"/>
          <w:sz w:val="26"/>
          <w:szCs w:val="26"/>
        </w:rPr>
        <w:t>3) дворовые территории;</w:t>
      </w:r>
    </w:p>
    <w:p w:rsidR="00E4253B" w:rsidRPr="00C516D9" w:rsidRDefault="00E4253B" w:rsidP="00E4253B">
      <w:pPr>
        <w:widowControl w:val="0"/>
        <w:suppressAutoHyphens/>
        <w:autoSpaceDE w:val="0"/>
        <w:ind w:firstLine="709"/>
        <w:jc w:val="both"/>
        <w:rPr>
          <w:color w:val="000000"/>
          <w:sz w:val="26"/>
          <w:szCs w:val="26"/>
        </w:rPr>
      </w:pPr>
      <w:r w:rsidRPr="00C516D9">
        <w:rPr>
          <w:color w:val="000000"/>
          <w:sz w:val="26"/>
          <w:szCs w:val="26"/>
        </w:rPr>
        <w:t>4) детские и спортивные площадки;</w:t>
      </w:r>
    </w:p>
    <w:p w:rsidR="00E4253B" w:rsidRPr="00C516D9" w:rsidRDefault="00E4253B" w:rsidP="00E4253B">
      <w:pPr>
        <w:widowControl w:val="0"/>
        <w:suppressAutoHyphens/>
        <w:autoSpaceDE w:val="0"/>
        <w:ind w:firstLine="709"/>
        <w:jc w:val="both"/>
        <w:rPr>
          <w:color w:val="000000"/>
          <w:sz w:val="26"/>
          <w:szCs w:val="26"/>
        </w:rPr>
      </w:pPr>
      <w:r w:rsidRPr="00C516D9">
        <w:rPr>
          <w:color w:val="000000"/>
          <w:sz w:val="26"/>
          <w:szCs w:val="26"/>
        </w:rPr>
        <w:t>5) площадки для выгула животных;</w:t>
      </w:r>
    </w:p>
    <w:p w:rsidR="00E4253B" w:rsidRPr="00C516D9" w:rsidRDefault="00E4253B" w:rsidP="00E4253B">
      <w:pPr>
        <w:widowControl w:val="0"/>
        <w:suppressAutoHyphens/>
        <w:autoSpaceDE w:val="0"/>
        <w:ind w:firstLine="709"/>
        <w:jc w:val="both"/>
        <w:rPr>
          <w:color w:val="000000"/>
          <w:sz w:val="26"/>
          <w:szCs w:val="26"/>
        </w:rPr>
      </w:pPr>
      <w:r w:rsidRPr="00C516D9">
        <w:rPr>
          <w:color w:val="000000"/>
          <w:sz w:val="26"/>
          <w:szCs w:val="26"/>
        </w:rPr>
        <w:t>6) парковки (парковочные места);</w:t>
      </w:r>
    </w:p>
    <w:p w:rsidR="00E4253B" w:rsidRPr="00C516D9" w:rsidRDefault="00E4253B" w:rsidP="00E4253B">
      <w:pPr>
        <w:widowControl w:val="0"/>
        <w:suppressAutoHyphens/>
        <w:autoSpaceDE w:val="0"/>
        <w:ind w:firstLine="709"/>
        <w:jc w:val="both"/>
        <w:rPr>
          <w:color w:val="000000"/>
          <w:sz w:val="26"/>
          <w:szCs w:val="26"/>
        </w:rPr>
      </w:pPr>
      <w:r w:rsidRPr="00C516D9">
        <w:rPr>
          <w:color w:val="000000"/>
          <w:sz w:val="26"/>
          <w:szCs w:val="26"/>
        </w:rPr>
        <w:t>7) парки, скверы, иные зеленые зоны;</w:t>
      </w:r>
    </w:p>
    <w:p w:rsidR="00E4253B" w:rsidRPr="00C516D9" w:rsidRDefault="00E4253B" w:rsidP="00E4253B">
      <w:pPr>
        <w:widowControl w:val="0"/>
        <w:suppressAutoHyphens/>
        <w:autoSpaceDE w:val="0"/>
        <w:ind w:firstLine="709"/>
        <w:jc w:val="both"/>
        <w:rPr>
          <w:color w:val="000000"/>
          <w:sz w:val="26"/>
          <w:szCs w:val="26"/>
        </w:rPr>
      </w:pPr>
      <w:r w:rsidRPr="00C516D9">
        <w:rPr>
          <w:color w:val="000000"/>
          <w:sz w:val="26"/>
          <w:szCs w:val="26"/>
        </w:rPr>
        <w:t>8) технические и санитарно-защитные зоны;</w:t>
      </w:r>
    </w:p>
    <w:p w:rsidR="00E4253B" w:rsidRPr="00C516D9" w:rsidRDefault="00E4253B" w:rsidP="00E4253B">
      <w:pPr>
        <w:widowControl w:val="0"/>
        <w:suppressAutoHyphens/>
        <w:autoSpaceDE w:val="0"/>
        <w:ind w:firstLine="709"/>
        <w:jc w:val="both"/>
        <w:rPr>
          <w:color w:val="000000"/>
          <w:sz w:val="26"/>
          <w:szCs w:val="26"/>
        </w:rPr>
      </w:pPr>
      <w:r w:rsidRPr="00C516D9">
        <w:rPr>
          <w:color w:val="000000"/>
          <w:sz w:val="26"/>
          <w:szCs w:val="26"/>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bCs/>
          <w:color w:val="000000"/>
          <w:sz w:val="26"/>
          <w:szCs w:val="26"/>
        </w:rPr>
        <w:t>1.8.</w:t>
      </w:r>
      <w:r w:rsidRPr="00C516D9">
        <w:rPr>
          <w:rFonts w:ascii="Times New Roman" w:hAnsi="Times New Roman" w:cs="Times New Roman"/>
          <w:color w:val="000000"/>
          <w:sz w:val="26"/>
          <w:szCs w:val="26"/>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 xml:space="preserve">Администрацией </w:t>
      </w:r>
      <w:r w:rsidRPr="00C516D9">
        <w:rPr>
          <w:rFonts w:ascii="Times New Roman" w:hAnsi="Times New Roman" w:cs="Times New Roman"/>
          <w:bCs/>
          <w:color w:val="000000"/>
          <w:sz w:val="26"/>
          <w:szCs w:val="26"/>
        </w:rPr>
        <w:t xml:space="preserve">осуществляется отнесение объектов контроля </w:t>
      </w:r>
      <w:r w:rsidRPr="00C516D9">
        <w:rPr>
          <w:rFonts w:ascii="Times New Roman" w:hAnsi="Times New Roman" w:cs="Times New Roman"/>
          <w:color w:val="000000"/>
          <w:sz w:val="26"/>
          <w:szCs w:val="26"/>
        </w:rPr>
        <w:t xml:space="preserve">в сфере благоустройства </w:t>
      </w:r>
      <w:r w:rsidRPr="00C516D9">
        <w:rPr>
          <w:rFonts w:ascii="Times New Roman" w:hAnsi="Times New Roman" w:cs="Times New Roman"/>
          <w:bCs/>
          <w:color w:val="000000"/>
          <w:sz w:val="26"/>
          <w:szCs w:val="26"/>
        </w:rPr>
        <w:t>к определенной категории риска в соответствии с настоящим Положением.</w:t>
      </w:r>
    </w:p>
    <w:p w:rsidR="00E4253B" w:rsidRPr="00C516D9" w:rsidRDefault="00E4253B" w:rsidP="00E4253B">
      <w:pPr>
        <w:pStyle w:val="ConsPlusNormal"/>
        <w:ind w:firstLine="0"/>
        <w:jc w:val="center"/>
        <w:rPr>
          <w:rFonts w:ascii="Times New Roman" w:hAnsi="Times New Roman" w:cs="Times New Roman"/>
          <w:b/>
          <w:bCs/>
          <w:color w:val="000000"/>
          <w:sz w:val="26"/>
          <w:szCs w:val="26"/>
        </w:rPr>
      </w:pPr>
      <w:r w:rsidRPr="00C516D9">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контроля в сфере благоустройства</w:t>
      </w:r>
    </w:p>
    <w:p w:rsidR="00E4253B" w:rsidRPr="00C516D9" w:rsidRDefault="00E4253B" w:rsidP="00E4253B">
      <w:pPr>
        <w:pStyle w:val="ConsPlusNormal"/>
        <w:ind w:firstLine="0"/>
        <w:jc w:val="center"/>
        <w:rPr>
          <w:rFonts w:ascii="Times New Roman" w:hAnsi="Times New Roman" w:cs="Times New Roman"/>
          <w:color w:val="000000"/>
          <w:sz w:val="26"/>
          <w:szCs w:val="26"/>
        </w:rPr>
      </w:pP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2.1. Администрация осуществляет контроль в сфере благоустройства на основе управления рисками причинения вреда (ущерба).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0" w:history="1">
        <w:r w:rsidRPr="00C516D9">
          <w:rPr>
            <w:rStyle w:val="ad"/>
            <w:rFonts w:ascii="Times New Roman" w:hAnsi="Times New Roman" w:cs="Times New Roman"/>
            <w:color w:val="000000"/>
            <w:sz w:val="26"/>
            <w:szCs w:val="26"/>
          </w:rPr>
          <w:t>законо</w:t>
        </w:r>
      </w:hyperlink>
      <w:r w:rsidRPr="00C516D9">
        <w:rPr>
          <w:rFonts w:ascii="Times New Roman" w:hAnsi="Times New Roman" w:cs="Times New Roman"/>
          <w:color w:val="000000"/>
          <w:sz w:val="26"/>
          <w:szCs w:val="26"/>
        </w:rPr>
        <w:t>м от 31.07.2020г. № 248-ФЗ «О государственном контроле (надзоре) и муниципальном контроле в Российской Федерации».</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lastRenderedPageBreak/>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При отнесении администрацией объектов контроля к категориям риска используются в том числе:</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1) сведения, содержащиеся в Едином государственном реестре недвижимости;</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3) иные сведения, содержащиеся в администрации.</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1) для объектов контроля, отнесенных к категории высокого риска, - один раз в 2 года;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 для объектов контроля, отнесенных к категории среднего риска, - один раз в 3 года.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В отношении объектов контроля, отнесенных к категории низкого риска, плановые контрольные мероприятия не проводятся.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Принятие решения об отнесении объектов контроля к категории низкого риска не требуется.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1) высокого риска, - не менее 2 лет;</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2) среднего риска, - не менее 3 лет.</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C516D9">
        <w:rPr>
          <w:rFonts w:ascii="Times New Roman" w:hAnsi="Times New Roman" w:cs="Times New Roman"/>
          <w:color w:val="000000"/>
          <w:sz w:val="26"/>
          <w:szCs w:val="26"/>
          <w:shd w:val="clear" w:color="auto" w:fill="FFFFFF"/>
        </w:rPr>
        <w:t xml:space="preserve"> Доступ к специальному разделу должен </w:t>
      </w:r>
      <w:r w:rsidRPr="00C516D9">
        <w:rPr>
          <w:rFonts w:ascii="Times New Roman" w:hAnsi="Times New Roman" w:cs="Times New Roman"/>
          <w:color w:val="000000"/>
          <w:sz w:val="26"/>
          <w:szCs w:val="26"/>
          <w:shd w:val="clear" w:color="auto" w:fill="FFFFFF"/>
        </w:rPr>
        <w:lastRenderedPageBreak/>
        <w:t xml:space="preserve">осуществляться с главной (основной) страницы </w:t>
      </w:r>
      <w:r w:rsidRPr="00C516D9">
        <w:rPr>
          <w:rFonts w:ascii="Times New Roman" w:hAnsi="Times New Roman" w:cs="Times New Roman"/>
          <w:color w:val="000000"/>
          <w:sz w:val="26"/>
          <w:szCs w:val="26"/>
        </w:rPr>
        <w:t>официального сайта администрации.</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2.8. Перечни объектов контроля содержат следующую информацию:</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 присвоенная категория риска;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3) реквизиты решения о присвоении объекту контроля категории риска.</w:t>
      </w:r>
    </w:p>
    <w:p w:rsidR="00E4253B" w:rsidRPr="00C516D9" w:rsidRDefault="00E4253B" w:rsidP="00E4253B">
      <w:pPr>
        <w:pStyle w:val="ConsPlusNormal"/>
        <w:ind w:firstLine="709"/>
        <w:jc w:val="both"/>
        <w:rPr>
          <w:rFonts w:ascii="Times New Roman" w:hAnsi="Times New Roman" w:cs="Times New Roman"/>
          <w:b/>
          <w:bCs/>
          <w:color w:val="000000"/>
          <w:sz w:val="26"/>
          <w:szCs w:val="26"/>
        </w:rPr>
      </w:pPr>
    </w:p>
    <w:p w:rsidR="00E4253B" w:rsidRPr="00C516D9" w:rsidRDefault="00E4253B" w:rsidP="00E4253B">
      <w:pPr>
        <w:pStyle w:val="ConsPlusNormal"/>
        <w:ind w:firstLine="0"/>
        <w:jc w:val="center"/>
        <w:rPr>
          <w:rFonts w:ascii="Times New Roman" w:hAnsi="Times New Roman" w:cs="Times New Roman"/>
          <w:b/>
          <w:bCs/>
          <w:color w:val="000000"/>
          <w:sz w:val="26"/>
          <w:szCs w:val="26"/>
        </w:rPr>
      </w:pPr>
      <w:r w:rsidRPr="00C516D9">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rsidR="00E4253B" w:rsidRPr="00C516D9" w:rsidRDefault="00E4253B" w:rsidP="00E4253B">
      <w:pPr>
        <w:pStyle w:val="ConsPlusNormal"/>
        <w:ind w:firstLine="0"/>
        <w:jc w:val="center"/>
        <w:rPr>
          <w:rFonts w:ascii="Times New Roman" w:hAnsi="Times New Roman" w:cs="Times New Roman"/>
          <w:b/>
          <w:bCs/>
          <w:color w:val="000000"/>
          <w:sz w:val="26"/>
          <w:szCs w:val="26"/>
        </w:rPr>
      </w:pP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3.1. Администрация осуществляет контроль в сфере благоустройства в том числе посредством проведения профилактических мероприятий.</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w:t>
      </w:r>
      <w:r w:rsidR="00706B7B" w:rsidRPr="00C516D9">
        <w:rPr>
          <w:rFonts w:ascii="Times New Roman" w:hAnsi="Times New Roman" w:cs="Times New Roman"/>
          <w:color w:val="000000"/>
          <w:sz w:val="26"/>
          <w:szCs w:val="26"/>
        </w:rPr>
        <w:t>Крутологского</w:t>
      </w:r>
      <w:r w:rsidR="00636414" w:rsidRPr="00C516D9">
        <w:rPr>
          <w:rFonts w:ascii="Times New Roman" w:hAnsi="Times New Roman" w:cs="Times New Roman"/>
          <w:color w:val="000000"/>
          <w:sz w:val="26"/>
          <w:szCs w:val="26"/>
        </w:rPr>
        <w:t xml:space="preserve"> сельского поселения муниципального района «Белгородский район»</w:t>
      </w:r>
      <w:r w:rsidRPr="00C516D9">
        <w:rPr>
          <w:rFonts w:ascii="Times New Roman" w:hAnsi="Times New Roman" w:cs="Times New Roman"/>
          <w:color w:val="000000"/>
          <w:sz w:val="26"/>
          <w:szCs w:val="26"/>
        </w:rPr>
        <w:t xml:space="preserve"> Белгородской области для принятия решения о проведении контрольных мероприятий.</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3.5. При осуществлении администрацией контроля в сфере благоустройства могут проводиться следующие виды профилактических мероприятий:</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1) информирование;</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2) обобщение правоприменительной практики;</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3) объявление предостережений;</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4) консультирование;</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5) профилактический визит.</w:t>
      </w:r>
    </w:p>
    <w:p w:rsidR="00E4253B" w:rsidRPr="00C516D9" w:rsidRDefault="00E4253B" w:rsidP="00E4253B">
      <w:pPr>
        <w:ind w:firstLine="709"/>
        <w:jc w:val="both"/>
        <w:rPr>
          <w:color w:val="000000"/>
          <w:sz w:val="26"/>
          <w:szCs w:val="26"/>
        </w:rPr>
      </w:pPr>
      <w:r w:rsidRPr="00C516D9">
        <w:rPr>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C516D9">
        <w:rPr>
          <w:color w:val="000000"/>
          <w:sz w:val="26"/>
          <w:szCs w:val="26"/>
          <w:shd w:val="clear" w:color="auto" w:fill="FFFFFF"/>
        </w:rPr>
        <w:t xml:space="preserve"> через личные </w:t>
      </w:r>
      <w:r w:rsidRPr="00C516D9">
        <w:rPr>
          <w:color w:val="000000"/>
          <w:sz w:val="26"/>
          <w:szCs w:val="26"/>
          <w:shd w:val="clear" w:color="auto" w:fill="FFFFFF"/>
        </w:rPr>
        <w:lastRenderedPageBreak/>
        <w:t>кабинеты контролируемых лиц в государственных информационных системах (при их наличии) и в иных формах.</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C516D9">
          <w:rPr>
            <w:rStyle w:val="ad"/>
            <w:rFonts w:ascii="Times New Roman" w:hAnsi="Times New Roman" w:cs="Times New Roman"/>
            <w:color w:val="000000"/>
            <w:sz w:val="26"/>
            <w:szCs w:val="26"/>
          </w:rPr>
          <w:t>частью 3 статьи 46</w:t>
        </w:r>
      </w:hyperlink>
      <w:r w:rsidRPr="00C516D9">
        <w:rPr>
          <w:rFonts w:ascii="Times New Roman" w:hAnsi="Times New Roman" w:cs="Times New Roman"/>
          <w:color w:val="000000"/>
          <w:sz w:val="26"/>
          <w:szCs w:val="26"/>
        </w:rPr>
        <w:t xml:space="preserve"> Федерального закона от 31.07.2020г. № 248-ФЗ «О государственном контроле (надзоре) и муниципальном контроле в Российской Федерации».</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 xml:space="preserve">Администрация также вправе информировать население </w:t>
      </w:r>
      <w:r w:rsidR="00706B7B" w:rsidRPr="00C516D9">
        <w:rPr>
          <w:rFonts w:ascii="Times New Roman" w:hAnsi="Times New Roman" w:cs="Times New Roman"/>
          <w:color w:val="000000"/>
          <w:sz w:val="26"/>
          <w:szCs w:val="26"/>
        </w:rPr>
        <w:t>Крутологского</w:t>
      </w:r>
      <w:r w:rsidR="00636414" w:rsidRPr="00C516D9">
        <w:rPr>
          <w:rFonts w:ascii="Times New Roman" w:hAnsi="Times New Roman" w:cs="Times New Roman"/>
          <w:color w:val="000000"/>
          <w:sz w:val="26"/>
          <w:szCs w:val="26"/>
        </w:rPr>
        <w:t xml:space="preserve"> сельского поселения муниципального района «Белгородский район»</w:t>
      </w:r>
      <w:r w:rsidRPr="00C516D9">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5B32BD" w:rsidRPr="00C516D9">
        <w:rPr>
          <w:rFonts w:ascii="Times New Roman" w:hAnsi="Times New Roman" w:cs="Times New Roman"/>
          <w:color w:val="000000"/>
          <w:sz w:val="26"/>
          <w:szCs w:val="26"/>
        </w:rPr>
        <w:t xml:space="preserve"> </w:t>
      </w:r>
      <w:r w:rsidRPr="00C516D9">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4253B" w:rsidRPr="00C516D9" w:rsidRDefault="00E4253B" w:rsidP="00E4253B">
      <w:pPr>
        <w:ind w:firstLine="709"/>
        <w:jc w:val="both"/>
        <w:rPr>
          <w:color w:val="000000"/>
          <w:sz w:val="26"/>
          <w:szCs w:val="26"/>
        </w:rPr>
      </w:pPr>
      <w:r w:rsidRPr="00C516D9">
        <w:rPr>
          <w:color w:val="000000"/>
          <w:sz w:val="26"/>
          <w:szCs w:val="26"/>
        </w:rPr>
        <w:t>3.8. Предостережение о недопустимости нарушения обязательных требований и предложение</w:t>
      </w:r>
      <w:r w:rsidRPr="00C516D9">
        <w:rPr>
          <w:color w:val="000000"/>
          <w:sz w:val="26"/>
          <w:szCs w:val="26"/>
          <w:shd w:val="clear" w:color="auto" w:fill="FFFFFF"/>
        </w:rPr>
        <w:t xml:space="preserve"> принять меры по обеспечению соблюдения обязательных требований</w:t>
      </w:r>
      <w:r w:rsidRPr="00C516D9">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516D9">
        <w:rPr>
          <w:color w:val="000000"/>
          <w:sz w:val="26"/>
          <w:szCs w:val="26"/>
          <w:shd w:val="clear" w:color="auto" w:fill="FFFFFF"/>
        </w:rPr>
        <w:t>или признаках нарушений обязательных требований </w:t>
      </w:r>
      <w:r w:rsidRPr="00C516D9">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w:t>
      </w:r>
      <w:r w:rsidR="00636414" w:rsidRPr="00C516D9">
        <w:rPr>
          <w:color w:val="000000"/>
          <w:sz w:val="26"/>
          <w:szCs w:val="26"/>
        </w:rPr>
        <w:t xml:space="preserve"> ценностям. </w:t>
      </w:r>
      <w:r w:rsidRPr="00C516D9">
        <w:rPr>
          <w:color w:val="000000"/>
          <w:sz w:val="26"/>
          <w:szCs w:val="26"/>
        </w:rPr>
        <w:t>Предостережение оформляется в письменной форме или в форме электронного документа и направляется в адрес контролируемого лица.</w:t>
      </w:r>
    </w:p>
    <w:p w:rsidR="00E4253B" w:rsidRPr="00C516D9" w:rsidRDefault="00E4253B" w:rsidP="00E4253B">
      <w:pPr>
        <w:ind w:firstLine="709"/>
        <w:jc w:val="both"/>
        <w:rPr>
          <w:color w:val="000000"/>
          <w:sz w:val="26"/>
          <w:szCs w:val="26"/>
        </w:rPr>
      </w:pPr>
      <w:r w:rsidRPr="00C516D9">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C516D9">
        <w:rPr>
          <w:color w:val="000000"/>
          <w:sz w:val="26"/>
          <w:szCs w:val="26"/>
          <w:shd w:val="clear" w:color="auto" w:fill="FFFFFF"/>
        </w:rPr>
        <w:t>приказом Министерства экономического развития Российской Федерации от 31.03.2021г. № 151</w:t>
      </w:r>
      <w:r w:rsidRPr="00C516D9">
        <w:rPr>
          <w:color w:val="000000"/>
          <w:sz w:val="26"/>
          <w:szCs w:val="26"/>
        </w:rPr>
        <w:br/>
      </w:r>
      <w:r w:rsidRPr="00C516D9">
        <w:rPr>
          <w:color w:val="000000"/>
          <w:sz w:val="26"/>
          <w:szCs w:val="26"/>
          <w:shd w:val="clear" w:color="auto" w:fill="FFFFFF"/>
        </w:rPr>
        <w:t>«О типовых формах документов, используемых контрольным (надзорным) органом»</w:t>
      </w:r>
      <w:r w:rsidRPr="00C516D9">
        <w:rPr>
          <w:color w:val="000000"/>
          <w:sz w:val="26"/>
          <w:szCs w:val="26"/>
        </w:rPr>
        <w:t xml:space="preserve">. </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 xml:space="preserve">3.9. Консультирование контролируемых лиц осуществляется должностным </w:t>
      </w:r>
      <w:r w:rsidRPr="00C516D9">
        <w:rPr>
          <w:rFonts w:ascii="Times New Roman" w:hAnsi="Times New Roman" w:cs="Times New Roman"/>
          <w:color w:val="000000"/>
          <w:sz w:val="26"/>
          <w:szCs w:val="26"/>
        </w:rPr>
        <w:lastRenderedPageBreak/>
        <w:t>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1) организация и осуществление контроля в сфере благоустройства;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контроль;</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контроль, в следующих случаях:</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sz w:val="26"/>
          <w:szCs w:val="26"/>
        </w:rPr>
        <w:lastRenderedPageBreak/>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sz w:val="26"/>
          <w:szCs w:val="26"/>
        </w:rPr>
        <w:t xml:space="preserve">О проведении обязательного профилактического визита контролируемое лицо уведомляется </w:t>
      </w:r>
      <w:r w:rsidRPr="00C516D9">
        <w:rPr>
          <w:rFonts w:ascii="Times New Roman" w:hAnsi="Times New Roman" w:cs="Times New Roman"/>
          <w:color w:val="000000"/>
          <w:sz w:val="26"/>
          <w:szCs w:val="26"/>
        </w:rPr>
        <w:t xml:space="preserve">должностным лицом, уполномоченным осуществлять контроль, </w:t>
      </w:r>
      <w:r w:rsidRPr="00C516D9">
        <w:rPr>
          <w:rFonts w:ascii="Times New Roman" w:hAnsi="Times New Roman" w:cs="Times New Roman"/>
          <w:sz w:val="26"/>
          <w:szCs w:val="26"/>
        </w:rPr>
        <w:t>не позднее, чем за пять рабочих дней до даты его проведения.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sz w:val="26"/>
          <w:szCs w:val="26"/>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sz w:val="26"/>
          <w:szCs w:val="26"/>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sz w:val="26"/>
          <w:szCs w:val="26"/>
        </w:rPr>
        <w:t xml:space="preserve">Срок проведения обязательного профилактического визита определяется </w:t>
      </w:r>
      <w:r w:rsidRPr="00C516D9">
        <w:rPr>
          <w:rFonts w:ascii="Times New Roman" w:hAnsi="Times New Roman" w:cs="Times New Roman"/>
          <w:color w:val="000000"/>
          <w:sz w:val="26"/>
          <w:szCs w:val="26"/>
        </w:rPr>
        <w:t>должностным лицом, уполномоченным осуществлять контроль,</w:t>
      </w:r>
      <w:r w:rsidRPr="00C516D9">
        <w:rPr>
          <w:rFonts w:ascii="Times New Roman" w:hAnsi="Times New Roman" w:cs="Times New Roman"/>
          <w:sz w:val="26"/>
          <w:szCs w:val="26"/>
        </w:rPr>
        <w:t xml:space="preserve"> самостоятельно и не должен превышать одного рабочего дня.</w:t>
      </w:r>
    </w:p>
    <w:p w:rsidR="00E4253B" w:rsidRPr="00C516D9" w:rsidRDefault="00E4253B" w:rsidP="00E4253B">
      <w:pPr>
        <w:pStyle w:val="ConsPlusNormal"/>
        <w:ind w:firstLine="709"/>
        <w:jc w:val="both"/>
        <w:rPr>
          <w:rFonts w:ascii="Times New Roman" w:hAnsi="Times New Roman" w:cs="Times New Roman"/>
          <w:color w:val="000000"/>
          <w:sz w:val="26"/>
          <w:szCs w:val="26"/>
        </w:rPr>
      </w:pPr>
    </w:p>
    <w:p w:rsidR="00E4253B" w:rsidRPr="00C516D9" w:rsidRDefault="00E4253B" w:rsidP="00E4253B">
      <w:pPr>
        <w:pStyle w:val="ConsPlusNormal"/>
        <w:ind w:firstLine="0"/>
        <w:jc w:val="center"/>
        <w:rPr>
          <w:rFonts w:ascii="Times New Roman" w:hAnsi="Times New Roman" w:cs="Times New Roman"/>
          <w:b/>
          <w:bCs/>
          <w:color w:val="000000"/>
          <w:sz w:val="26"/>
          <w:szCs w:val="26"/>
        </w:rPr>
      </w:pPr>
      <w:r w:rsidRPr="00C516D9">
        <w:rPr>
          <w:rFonts w:ascii="Times New Roman" w:hAnsi="Times New Roman" w:cs="Times New Roman"/>
          <w:b/>
          <w:bCs/>
          <w:color w:val="000000"/>
          <w:sz w:val="26"/>
          <w:szCs w:val="26"/>
        </w:rPr>
        <w:t>4. Осуществление контрольных мероприятий и контрольных действий</w:t>
      </w:r>
    </w:p>
    <w:p w:rsidR="00E4253B" w:rsidRPr="00C516D9" w:rsidRDefault="00E4253B" w:rsidP="00E4253B">
      <w:pPr>
        <w:pStyle w:val="ConsPlusNormal"/>
        <w:ind w:firstLine="0"/>
        <w:jc w:val="center"/>
        <w:rPr>
          <w:rFonts w:ascii="Times New Roman" w:hAnsi="Times New Roman" w:cs="Times New Roman"/>
          <w:b/>
          <w:bCs/>
          <w:color w:val="000000"/>
          <w:sz w:val="26"/>
          <w:szCs w:val="26"/>
        </w:rPr>
      </w:pP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4253B" w:rsidRPr="00C516D9" w:rsidRDefault="00E4253B" w:rsidP="00E4253B">
      <w:pPr>
        <w:ind w:firstLine="709"/>
        <w:jc w:val="both"/>
        <w:rPr>
          <w:color w:val="000000"/>
          <w:sz w:val="26"/>
          <w:szCs w:val="26"/>
        </w:rPr>
      </w:pPr>
      <w:r w:rsidRPr="00C516D9">
        <w:rPr>
          <w:color w:val="000000"/>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C516D9">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516D9">
        <w:rPr>
          <w:color w:val="000000"/>
          <w:sz w:val="26"/>
          <w:szCs w:val="26"/>
        </w:rPr>
        <w:t>);</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lastRenderedPageBreak/>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4.4. В рамках осуществления контроля в сфере благоустройства могут проводиться следующие плановые контрольные мероприятия: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1) инспекционный визит;</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 рейдовый осмотр;</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3) документарная проверка;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4) выездная проверка;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4.5. В рамках осуществления контроля в сфере благоустройства могут проводиться следующие внеплановые контрольные мероприятия: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1) инспекционный визит;</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 рейдовый осмотр;</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3) документарная проверка;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4) выездная проверка;</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5) наблюдение за соблюдением обязательных требований;</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6) выездное обследование.</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1)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 наступление сроков проведения контрольных мероприятий, включенных в план проведения контрольных мероприятий.</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E4253B" w:rsidRPr="00C516D9" w:rsidRDefault="00E4253B" w:rsidP="00E4253B">
      <w:pPr>
        <w:pStyle w:val="ConsPlusNormal"/>
        <w:ind w:firstLine="709"/>
        <w:jc w:val="both"/>
        <w:rPr>
          <w:rFonts w:ascii="Times New Roman" w:hAnsi="Times New Roman" w:cs="Times New Roman"/>
          <w:i/>
          <w:iCs/>
          <w:color w:val="000000"/>
          <w:sz w:val="26"/>
          <w:szCs w:val="26"/>
        </w:rPr>
      </w:pPr>
      <w:r w:rsidRPr="00C516D9">
        <w:rPr>
          <w:rFonts w:ascii="Times New Roman" w:hAnsi="Times New Roman" w:cs="Times New Roman"/>
          <w:color w:val="000000"/>
          <w:sz w:val="26"/>
          <w:szCs w:val="26"/>
        </w:rPr>
        <w:t xml:space="preserve">4.10. Контрольные мероприятия, проводимые без взаимодействия с </w:t>
      </w:r>
      <w:r w:rsidRPr="00C516D9">
        <w:rPr>
          <w:rFonts w:ascii="Times New Roman" w:hAnsi="Times New Roman" w:cs="Times New Roman"/>
          <w:color w:val="000000"/>
          <w:sz w:val="26"/>
          <w:szCs w:val="26"/>
        </w:rPr>
        <w:lastRenderedPageBreak/>
        <w:t xml:space="preserve">контролируемыми лицами, проводятся должностными лицами уполномоченными осуществлять контроль, </w:t>
      </w:r>
      <w:r w:rsidRPr="00C516D9">
        <w:rPr>
          <w:rFonts w:ascii="Times New Roman" w:hAnsi="Times New Roman" w:cs="Times New Roman"/>
          <w:i/>
          <w:iCs/>
          <w:color w:val="000000"/>
          <w:sz w:val="26"/>
          <w:szCs w:val="26"/>
        </w:rPr>
        <w:t>,</w:t>
      </w:r>
      <w:r w:rsidRPr="00C516D9">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C516D9">
        <w:rPr>
          <w:rFonts w:ascii="Times New Roman" w:hAnsi="Times New Roman" w:cs="Times New Roman"/>
          <w:color w:val="000000"/>
          <w:sz w:val="26"/>
          <w:szCs w:val="26"/>
        </w:rPr>
        <w:t xml:space="preserve"> Федеральным </w:t>
      </w:r>
      <w:hyperlink r:id="rId12" w:history="1">
        <w:r w:rsidRPr="00C516D9">
          <w:rPr>
            <w:rStyle w:val="ad"/>
            <w:rFonts w:ascii="Times New Roman" w:hAnsi="Times New Roman" w:cs="Times New Roman"/>
            <w:color w:val="000000"/>
            <w:sz w:val="26"/>
            <w:szCs w:val="26"/>
          </w:rPr>
          <w:t>законом</w:t>
        </w:r>
      </w:hyperlink>
      <w:r w:rsidRPr="00C516D9">
        <w:rPr>
          <w:rFonts w:ascii="Times New Roman" w:hAnsi="Times New Roman" w:cs="Times New Roman"/>
          <w:color w:val="000000"/>
          <w:sz w:val="26"/>
          <w:szCs w:val="26"/>
        </w:rPr>
        <w:t xml:space="preserve"> от 31.07.2020г. № 248-ФЗ «О государственном контроле (надзоре) и муниципальном контроле в Российской Федерации».</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3" w:history="1">
        <w:r w:rsidRPr="00C516D9">
          <w:rPr>
            <w:rStyle w:val="ad"/>
            <w:rFonts w:ascii="Times New Roman" w:hAnsi="Times New Roman" w:cs="Times New Roman"/>
            <w:color w:val="000000"/>
            <w:sz w:val="26"/>
            <w:szCs w:val="26"/>
          </w:rPr>
          <w:t>законом</w:t>
        </w:r>
      </w:hyperlink>
      <w:r w:rsidRPr="00C516D9">
        <w:rPr>
          <w:rFonts w:ascii="Times New Roman" w:hAnsi="Times New Roman" w:cs="Times New Roman"/>
          <w:color w:val="000000"/>
          <w:sz w:val="26"/>
          <w:szCs w:val="26"/>
        </w:rPr>
        <w:t xml:space="preserve"> от 31.07.2020г. № 248-ФЗ «О государственном контроле (надзоре) и муниципальном контроле в Российской Федерации».</w:t>
      </w:r>
    </w:p>
    <w:p w:rsidR="00E4253B" w:rsidRPr="00C516D9" w:rsidRDefault="00E4253B" w:rsidP="00E4253B">
      <w:pPr>
        <w:ind w:firstLine="709"/>
        <w:jc w:val="both"/>
        <w:rPr>
          <w:color w:val="000000"/>
          <w:sz w:val="26"/>
          <w:szCs w:val="26"/>
        </w:rPr>
      </w:pPr>
      <w:r w:rsidRPr="00C516D9">
        <w:rPr>
          <w:color w:val="000000"/>
          <w:sz w:val="26"/>
          <w:szCs w:val="26"/>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516D9">
        <w:rPr>
          <w:color w:val="000000"/>
          <w:sz w:val="26"/>
          <w:szCs w:val="26"/>
          <w:shd w:val="clear" w:color="auto" w:fill="FFFFFF"/>
        </w:rPr>
        <w:t>распоряжением Правительства Российской Федерации от 19.04.2016г. № 724-р перечнем</w:t>
      </w:r>
      <w:r w:rsidRPr="00C516D9">
        <w:rPr>
          <w:color w:val="000000"/>
          <w:sz w:val="26"/>
          <w:szCs w:val="26"/>
        </w:rPr>
        <w:br/>
      </w:r>
      <w:r w:rsidRPr="00C516D9">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4" w:history="1">
        <w:r w:rsidRPr="00C516D9">
          <w:rPr>
            <w:rStyle w:val="ad"/>
            <w:color w:val="000000"/>
            <w:sz w:val="26"/>
            <w:szCs w:val="26"/>
          </w:rPr>
          <w:t>Правилами</w:t>
        </w:r>
      </w:hyperlink>
      <w:r w:rsidRPr="00C516D9">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06.03.2021г. № 338 «О межведомственном информационном взаимодействии в рамках осуществления государственного контроля (надзора), муниципального контроля».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C516D9">
          <w:rPr>
            <w:rStyle w:val="ad"/>
            <w:rFonts w:ascii="Times New Roman" w:hAnsi="Times New Roman" w:cs="Times New Roman"/>
            <w:color w:val="000000"/>
            <w:sz w:val="26"/>
            <w:szCs w:val="26"/>
          </w:rPr>
          <w:t>Правилами</w:t>
        </w:r>
      </w:hyperlink>
      <w:r w:rsidRPr="00C516D9">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 xml:space="preserve">4.14. </w:t>
      </w:r>
      <w:r w:rsidRPr="00C516D9">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Pr="00C516D9">
        <w:rPr>
          <w:rFonts w:ascii="Times New Roman" w:hAnsi="Times New Roman" w:cs="Times New Roman"/>
          <w:color w:val="000000"/>
          <w:sz w:val="26"/>
          <w:szCs w:val="26"/>
          <w:shd w:val="clear" w:color="auto" w:fill="FFFFFF"/>
        </w:rPr>
        <w:lastRenderedPageBreak/>
        <w:t>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4253B" w:rsidRPr="00C516D9" w:rsidRDefault="00E4253B" w:rsidP="00E4253B">
      <w:pPr>
        <w:ind w:firstLine="709"/>
        <w:jc w:val="both"/>
        <w:rPr>
          <w:color w:val="000000"/>
          <w:sz w:val="26"/>
          <w:szCs w:val="26"/>
          <w:shd w:val="clear" w:color="auto" w:fill="FFFFFF"/>
        </w:rPr>
      </w:pPr>
      <w:r w:rsidRPr="00C516D9">
        <w:rPr>
          <w:color w:val="000000"/>
          <w:sz w:val="26"/>
          <w:szCs w:val="26"/>
        </w:rPr>
        <w:t xml:space="preserve">1) </w:t>
      </w:r>
      <w:r w:rsidRPr="00C516D9">
        <w:rPr>
          <w:color w:val="000000"/>
          <w:sz w:val="26"/>
          <w:szCs w:val="26"/>
          <w:shd w:val="clear" w:color="auto" w:fill="FFFFFF"/>
        </w:rPr>
        <w:t xml:space="preserve">отсутствие контролируемого лица либо его представителя не препятствует оценке </w:t>
      </w:r>
      <w:r w:rsidRPr="00C516D9">
        <w:rPr>
          <w:color w:val="000000"/>
          <w:sz w:val="26"/>
          <w:szCs w:val="26"/>
        </w:rPr>
        <w:t xml:space="preserve">должностным лицом, уполномоченным осуществлять контроль, </w:t>
      </w:r>
      <w:r w:rsidRPr="00C516D9">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4253B" w:rsidRPr="00C516D9" w:rsidRDefault="00E4253B" w:rsidP="00E4253B">
      <w:pPr>
        <w:ind w:firstLine="709"/>
        <w:jc w:val="both"/>
        <w:rPr>
          <w:color w:val="000000"/>
          <w:sz w:val="26"/>
          <w:szCs w:val="26"/>
        </w:rPr>
      </w:pPr>
      <w:r w:rsidRPr="00C516D9">
        <w:rPr>
          <w:color w:val="000000"/>
          <w:sz w:val="26"/>
          <w:szCs w:val="26"/>
          <w:shd w:val="clear" w:color="auto" w:fill="FFFFFF"/>
        </w:rPr>
        <w:t xml:space="preserve">2) отсутствие признаков </w:t>
      </w:r>
      <w:r w:rsidRPr="00C516D9">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E4253B" w:rsidRPr="00C516D9" w:rsidRDefault="00E4253B" w:rsidP="00E4253B">
      <w:pPr>
        <w:ind w:firstLine="709"/>
        <w:jc w:val="both"/>
        <w:rPr>
          <w:color w:val="000000"/>
          <w:sz w:val="26"/>
          <w:szCs w:val="26"/>
        </w:rPr>
      </w:pPr>
      <w:r w:rsidRPr="00C516D9">
        <w:rPr>
          <w:color w:val="000000"/>
          <w:sz w:val="26"/>
          <w:szCs w:val="26"/>
        </w:rPr>
        <w:t>3) имеются уважительные причины для отсутствия контролируемого лица (болезнь</w:t>
      </w:r>
      <w:r w:rsidRPr="00C516D9">
        <w:rPr>
          <w:color w:val="000000"/>
          <w:sz w:val="26"/>
          <w:szCs w:val="26"/>
          <w:shd w:val="clear" w:color="auto" w:fill="FFFFFF"/>
        </w:rPr>
        <w:t xml:space="preserve"> контролируемого лица</w:t>
      </w:r>
      <w:r w:rsidRPr="00C516D9">
        <w:rPr>
          <w:color w:val="000000"/>
          <w:sz w:val="26"/>
          <w:szCs w:val="26"/>
        </w:rPr>
        <w:t>, его командировка и т.п.) при проведении</w:t>
      </w:r>
      <w:r w:rsidRPr="00C516D9">
        <w:rPr>
          <w:color w:val="000000"/>
          <w:sz w:val="26"/>
          <w:szCs w:val="26"/>
          <w:shd w:val="clear" w:color="auto" w:fill="FFFFFF"/>
        </w:rPr>
        <w:t xml:space="preserve"> контрольного мероприятия</w:t>
      </w:r>
      <w:r w:rsidRPr="00C516D9">
        <w:rPr>
          <w:color w:val="000000"/>
          <w:sz w:val="26"/>
          <w:szCs w:val="26"/>
        </w:rPr>
        <w:t>.</w:t>
      </w:r>
    </w:p>
    <w:p w:rsidR="00E4253B" w:rsidRPr="00C516D9" w:rsidRDefault="00E4253B" w:rsidP="00E4253B">
      <w:pPr>
        <w:pStyle w:val="s1"/>
        <w:ind w:firstLine="709"/>
        <w:rPr>
          <w:rFonts w:ascii="Times New Roman" w:hAnsi="Times New Roman" w:cs="Times New Roman"/>
          <w:color w:val="000000"/>
        </w:rPr>
      </w:pPr>
      <w:r w:rsidRPr="00C516D9">
        <w:rPr>
          <w:rFonts w:ascii="Times New Roman" w:hAnsi="Times New Roman" w:cs="Times New Roman"/>
          <w:color w:val="000000"/>
        </w:rPr>
        <w:t xml:space="preserve">4.15. Срок проведения выездной проверки не может превышать 10 рабочих дней. </w:t>
      </w:r>
    </w:p>
    <w:p w:rsidR="00E4253B" w:rsidRPr="00C516D9" w:rsidRDefault="00E4253B" w:rsidP="00E4253B">
      <w:pPr>
        <w:pStyle w:val="s1"/>
        <w:ind w:firstLine="709"/>
        <w:rPr>
          <w:rFonts w:ascii="Times New Roman" w:hAnsi="Times New Roman" w:cs="Times New Roman"/>
          <w:color w:val="000000"/>
        </w:rPr>
      </w:pPr>
      <w:r w:rsidRPr="00C516D9">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E4253B" w:rsidRPr="00C516D9" w:rsidRDefault="00E4253B" w:rsidP="00E4253B">
      <w:pPr>
        <w:pStyle w:val="s1"/>
        <w:ind w:firstLine="709"/>
        <w:rPr>
          <w:rFonts w:ascii="Times New Roman" w:hAnsi="Times New Roman" w:cs="Times New Roman"/>
          <w:color w:val="000000"/>
        </w:rPr>
      </w:pPr>
      <w:r w:rsidRPr="00C516D9">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C516D9">
          <w:rPr>
            <w:rStyle w:val="ad"/>
            <w:rFonts w:ascii="Times New Roman" w:hAnsi="Times New Roman" w:cs="Times New Roman"/>
            <w:color w:val="000000"/>
            <w:sz w:val="26"/>
            <w:szCs w:val="26"/>
          </w:rPr>
          <w:t>частью 2 статьи 90</w:t>
        </w:r>
      </w:hyperlink>
      <w:r w:rsidRPr="00C516D9">
        <w:rPr>
          <w:rFonts w:ascii="Times New Roman" w:hAnsi="Times New Roman" w:cs="Times New Roman"/>
          <w:color w:val="000000"/>
          <w:sz w:val="26"/>
          <w:szCs w:val="26"/>
        </w:rPr>
        <w:t xml:space="preserve"> Федерального закона от 31.07.2020г. № 248-ФЗ «О государственном контроле (надзоре) и муниципальном контроле в Российской Федерации».</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 xml:space="preserve">4.18. По окончании проведения контрольного мероприятия, предусматривающего взаимодействие с контролируемым лицом, составляется акт </w:t>
      </w:r>
      <w:r w:rsidRPr="00C516D9">
        <w:rPr>
          <w:rFonts w:ascii="Times New Roman" w:hAnsi="Times New Roman" w:cs="Times New Roman"/>
          <w:color w:val="000000"/>
          <w:sz w:val="26"/>
          <w:szCs w:val="26"/>
        </w:rPr>
        <w:lastRenderedPageBreak/>
        <w:t>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4253B" w:rsidRPr="00C516D9" w:rsidRDefault="00E4253B" w:rsidP="00E4253B">
      <w:pPr>
        <w:ind w:firstLine="709"/>
        <w:jc w:val="both"/>
        <w:rPr>
          <w:color w:val="000000"/>
          <w:sz w:val="26"/>
          <w:szCs w:val="26"/>
        </w:rPr>
      </w:pPr>
      <w:r w:rsidRPr="00C516D9">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C516D9">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C516D9">
        <w:rPr>
          <w:color w:val="000000"/>
          <w:sz w:val="26"/>
          <w:szCs w:val="26"/>
        </w:rPr>
        <w:t>.</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516D9">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516D9">
        <w:rPr>
          <w:rFonts w:ascii="Times New Roman" w:hAnsi="Times New Roman" w:cs="Times New Roman"/>
          <w:color w:val="000000"/>
          <w:sz w:val="26"/>
          <w:szCs w:val="26"/>
        </w:rPr>
        <w:t>Единый портал</w:t>
      </w:r>
      <w:r w:rsidRPr="00C516D9">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516D9">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516D9">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w:t>
      </w:r>
      <w:r w:rsidRPr="00C516D9">
        <w:rPr>
          <w:rFonts w:ascii="Times New Roman" w:hAnsi="Times New Roman" w:cs="Times New Roman"/>
          <w:color w:val="000000"/>
          <w:sz w:val="26"/>
          <w:szCs w:val="26"/>
        </w:rPr>
        <w:lastRenderedPageBreak/>
        <w:t>информирования контролируемого лица в электронной форме либо по запросу контролируемого лица.</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516D9">
        <w:rPr>
          <w:rFonts w:ascii="Times New Roman" w:hAnsi="Times New Roman" w:cs="Times New Roman"/>
          <w:color w:val="000000"/>
          <w:sz w:val="26"/>
          <w:szCs w:val="26"/>
          <w:shd w:val="clear" w:color="auto" w:fill="FFFFFF"/>
        </w:rPr>
        <w:t xml:space="preserve">Федерального закона </w:t>
      </w:r>
      <w:r w:rsidRPr="00C516D9">
        <w:rPr>
          <w:rFonts w:ascii="Times New Roman" w:hAnsi="Times New Roman" w:cs="Times New Roman"/>
          <w:color w:val="000000"/>
          <w:sz w:val="26"/>
          <w:szCs w:val="26"/>
        </w:rPr>
        <w:t>от 31.07.2020г. № 248-ФЗ «О государственном контроле (надзоре) и муниципальном контроле в Российской Федерации» и разделом 5 настоящего Положения.</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E4253B" w:rsidRPr="00C516D9" w:rsidRDefault="00E4253B" w:rsidP="00E4253B">
      <w:pPr>
        <w:pStyle w:val="ConsPlusNormal"/>
        <w:ind w:firstLine="709"/>
        <w:jc w:val="both"/>
        <w:rPr>
          <w:rFonts w:ascii="Times New Roman" w:hAnsi="Times New Roman" w:cs="Times New Roman"/>
          <w:sz w:val="26"/>
          <w:szCs w:val="26"/>
        </w:rPr>
      </w:pPr>
      <w:bookmarkStart w:id="3" w:name="Par318"/>
      <w:bookmarkEnd w:id="3"/>
      <w:r w:rsidRPr="00C516D9">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4253B" w:rsidRPr="00C516D9" w:rsidRDefault="00E4253B" w:rsidP="00E4253B">
      <w:pPr>
        <w:ind w:firstLine="709"/>
        <w:jc w:val="both"/>
        <w:rPr>
          <w:color w:val="000000"/>
          <w:sz w:val="26"/>
          <w:szCs w:val="26"/>
        </w:rPr>
      </w:pPr>
      <w:r w:rsidRPr="00C516D9">
        <w:rPr>
          <w:color w:val="000000"/>
          <w:sz w:val="26"/>
          <w:szCs w:val="26"/>
        </w:rPr>
        <w:t xml:space="preserve">4) </w:t>
      </w:r>
      <w:r w:rsidRPr="00C516D9">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16D9">
        <w:rPr>
          <w:color w:val="000000"/>
          <w:sz w:val="26"/>
          <w:szCs w:val="26"/>
        </w:rPr>
        <w:t>;</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w:t>
      </w:r>
      <w:r w:rsidRPr="00C516D9">
        <w:rPr>
          <w:rFonts w:ascii="Times New Roman" w:hAnsi="Times New Roman" w:cs="Times New Roman"/>
          <w:color w:val="000000"/>
          <w:sz w:val="26"/>
          <w:szCs w:val="26"/>
        </w:rPr>
        <w:lastRenderedPageBreak/>
        <w:t xml:space="preserve">органами исполнительной власти </w:t>
      </w:r>
      <w:r w:rsidRPr="00C516D9">
        <w:rPr>
          <w:rFonts w:ascii="Times New Roman" w:hAnsi="Times New Roman" w:cs="Times New Roman"/>
          <w:sz w:val="26"/>
          <w:szCs w:val="26"/>
        </w:rPr>
        <w:t>Белгородской области</w:t>
      </w:r>
      <w:r w:rsidRPr="00C516D9">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E4253B" w:rsidRPr="00C516D9" w:rsidRDefault="00E4253B" w:rsidP="00E4253B">
      <w:pPr>
        <w:ind w:firstLine="709"/>
        <w:jc w:val="both"/>
        <w:rPr>
          <w:sz w:val="26"/>
          <w:szCs w:val="26"/>
        </w:rPr>
      </w:pPr>
      <w:r w:rsidRPr="00C516D9">
        <w:rPr>
          <w:color w:val="000000"/>
          <w:sz w:val="26"/>
          <w:szCs w:val="2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4253B" w:rsidRPr="00C516D9" w:rsidRDefault="00E4253B" w:rsidP="00E4253B">
      <w:pPr>
        <w:pStyle w:val="ConsPlusNormal"/>
        <w:ind w:firstLine="709"/>
        <w:jc w:val="both"/>
        <w:rPr>
          <w:rFonts w:ascii="Times New Roman" w:hAnsi="Times New Roman" w:cs="Times New Roman"/>
          <w:color w:val="000000"/>
          <w:sz w:val="26"/>
          <w:szCs w:val="26"/>
        </w:rPr>
      </w:pPr>
    </w:p>
    <w:p w:rsidR="00E4253B" w:rsidRPr="00C516D9" w:rsidRDefault="00E4253B" w:rsidP="00E4253B">
      <w:pPr>
        <w:pStyle w:val="ConsPlusNormal"/>
        <w:ind w:firstLine="0"/>
        <w:jc w:val="center"/>
        <w:rPr>
          <w:rFonts w:ascii="Times New Roman" w:hAnsi="Times New Roman" w:cs="Times New Roman"/>
          <w:b/>
          <w:bCs/>
          <w:color w:val="000000"/>
          <w:sz w:val="26"/>
          <w:szCs w:val="26"/>
        </w:rPr>
      </w:pPr>
      <w:r w:rsidRPr="00C516D9">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контроль</w:t>
      </w:r>
    </w:p>
    <w:p w:rsidR="00E4253B" w:rsidRPr="00C516D9" w:rsidRDefault="00E4253B" w:rsidP="00E4253B">
      <w:pPr>
        <w:pStyle w:val="ConsPlusNormal"/>
        <w:ind w:firstLine="0"/>
        <w:jc w:val="center"/>
        <w:rPr>
          <w:rFonts w:ascii="Times New Roman" w:hAnsi="Times New Roman" w:cs="Times New Roman"/>
          <w:b/>
          <w:bCs/>
          <w:color w:val="000000"/>
          <w:sz w:val="26"/>
          <w:szCs w:val="26"/>
        </w:rPr>
      </w:pP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31.07.2020г. № 248-ФЗ «О государственном контроле (надзоре) и муниципальном контроле в Российской Федерации».</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1) решений о проведении контрольных мероприятий;</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3) действий (бездействия) должностных лиц, уполномоченных осуществлять контроль, в рамках контрольных мероприятий.</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516D9">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C516D9">
        <w:rPr>
          <w:rFonts w:ascii="Times New Roman" w:hAnsi="Times New Roman" w:cs="Times New Roman"/>
          <w:color w:val="000000"/>
          <w:sz w:val="26"/>
          <w:szCs w:val="26"/>
        </w:rPr>
        <w:t>.</w:t>
      </w:r>
    </w:p>
    <w:p w:rsidR="00E4253B" w:rsidRPr="00C516D9" w:rsidRDefault="00E4253B" w:rsidP="00E4253B">
      <w:pPr>
        <w:pStyle w:val="s1"/>
        <w:rPr>
          <w:rFonts w:ascii="Times New Roman" w:hAnsi="Times New Roman" w:cs="Times New Roman"/>
          <w:color w:val="000000"/>
        </w:rPr>
      </w:pPr>
      <w:r w:rsidRPr="00C516D9">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11025" w:rsidRPr="00C516D9">
        <w:rPr>
          <w:rFonts w:ascii="Times New Roman" w:hAnsi="Times New Roman" w:cs="Times New Roman"/>
          <w:color w:val="000000"/>
        </w:rPr>
        <w:t xml:space="preserve">администрации </w:t>
      </w:r>
      <w:r w:rsidR="00706B7B" w:rsidRPr="00C516D9">
        <w:rPr>
          <w:rFonts w:ascii="Times New Roman" w:hAnsi="Times New Roman" w:cs="Times New Roman"/>
          <w:color w:val="000000"/>
        </w:rPr>
        <w:t>Крутологского</w:t>
      </w:r>
      <w:r w:rsidR="00636414" w:rsidRPr="00C516D9">
        <w:rPr>
          <w:rFonts w:ascii="Times New Roman" w:hAnsi="Times New Roman" w:cs="Times New Roman"/>
          <w:color w:val="000000"/>
        </w:rPr>
        <w:t xml:space="preserve"> сельского поселения муниципального района «Белгородский район»</w:t>
      </w:r>
      <w:r w:rsidRPr="00C516D9">
        <w:rPr>
          <w:rFonts w:ascii="Times New Roman" w:hAnsi="Times New Roman" w:cs="Times New Roman"/>
          <w:color w:val="000000"/>
        </w:rPr>
        <w:t xml:space="preserve"> Белгородской области</w:t>
      </w:r>
      <w:r w:rsidR="002708A7" w:rsidRPr="00C516D9">
        <w:rPr>
          <w:rFonts w:ascii="Times New Roman" w:hAnsi="Times New Roman" w:cs="Times New Roman"/>
          <w:color w:val="000000"/>
        </w:rPr>
        <w:t xml:space="preserve"> </w:t>
      </w:r>
      <w:r w:rsidRPr="00C516D9">
        <w:rPr>
          <w:rFonts w:ascii="Times New Roman" w:hAnsi="Times New Roman" w:cs="Times New Roman"/>
          <w:color w:val="000000"/>
        </w:rPr>
        <w:t>с предварительным информированием главы администрации муниципального района «</w:t>
      </w:r>
      <w:r w:rsidR="00411025" w:rsidRPr="00C516D9">
        <w:rPr>
          <w:rFonts w:ascii="Times New Roman" w:hAnsi="Times New Roman" w:cs="Times New Roman"/>
          <w:color w:val="000000"/>
        </w:rPr>
        <w:t>Белгородский район</w:t>
      </w:r>
      <w:r w:rsidRPr="00C516D9">
        <w:rPr>
          <w:rFonts w:ascii="Times New Roman" w:hAnsi="Times New Roman" w:cs="Times New Roman"/>
          <w:color w:val="000000"/>
        </w:rPr>
        <w:t>» Белгородской области</w:t>
      </w:r>
      <w:r w:rsidR="002708A7" w:rsidRPr="00C516D9">
        <w:rPr>
          <w:rFonts w:ascii="Times New Roman" w:hAnsi="Times New Roman" w:cs="Times New Roman"/>
          <w:color w:val="000000"/>
        </w:rPr>
        <w:t xml:space="preserve"> </w:t>
      </w:r>
      <w:r w:rsidRPr="00C516D9">
        <w:rPr>
          <w:rFonts w:ascii="Times New Roman" w:hAnsi="Times New Roman" w:cs="Times New Roman"/>
          <w:color w:val="000000"/>
        </w:rPr>
        <w:t>о наличии в</w:t>
      </w:r>
      <w:r w:rsidR="002708A7" w:rsidRPr="00C516D9">
        <w:rPr>
          <w:rFonts w:ascii="Times New Roman" w:hAnsi="Times New Roman" w:cs="Times New Roman"/>
          <w:color w:val="000000"/>
        </w:rPr>
        <w:t xml:space="preserve"> </w:t>
      </w:r>
      <w:r w:rsidRPr="00C516D9">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 xml:space="preserve">5.4. Жалоба на решение администрации, действия (бездействие) его должностных лиц рассматривается главой (заместителем главы) администрации </w:t>
      </w:r>
      <w:r w:rsidR="00706B7B" w:rsidRPr="00C516D9">
        <w:rPr>
          <w:rFonts w:ascii="Times New Roman" w:hAnsi="Times New Roman" w:cs="Times New Roman"/>
          <w:color w:val="000000"/>
          <w:sz w:val="26"/>
          <w:szCs w:val="26"/>
        </w:rPr>
        <w:t>Крутологского</w:t>
      </w:r>
      <w:r w:rsidR="00411025" w:rsidRPr="00C516D9">
        <w:rPr>
          <w:rFonts w:ascii="Times New Roman" w:hAnsi="Times New Roman" w:cs="Times New Roman"/>
          <w:color w:val="000000"/>
          <w:sz w:val="26"/>
          <w:szCs w:val="26"/>
        </w:rPr>
        <w:t xml:space="preserve"> сельского поселения муниципального района «Белгородский район»</w:t>
      </w:r>
      <w:r w:rsidRPr="00C516D9">
        <w:rPr>
          <w:rFonts w:ascii="Times New Roman" w:hAnsi="Times New Roman" w:cs="Times New Roman"/>
          <w:color w:val="000000"/>
          <w:sz w:val="26"/>
          <w:szCs w:val="26"/>
        </w:rPr>
        <w:t xml:space="preserve"> Белгородской области.</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 xml:space="preserve">5.5. Жалоба на решение администрации, действия (бездействие) его должностных лиц может быть подана в течение 30 календарных дней со дня, когда </w:t>
      </w:r>
      <w:r w:rsidRPr="00C516D9">
        <w:rPr>
          <w:rFonts w:ascii="Times New Roman" w:hAnsi="Times New Roman" w:cs="Times New Roman"/>
          <w:color w:val="000000"/>
          <w:sz w:val="26"/>
          <w:szCs w:val="26"/>
        </w:rPr>
        <w:lastRenderedPageBreak/>
        <w:t>контролируемое лицо узнало или должно было узнать о нарушении своих прав.</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4253B" w:rsidRPr="00C516D9" w:rsidRDefault="00E4253B" w:rsidP="00E4253B">
      <w:pPr>
        <w:pStyle w:val="ConsPlusNormal"/>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706B7B" w:rsidRPr="00C516D9">
        <w:rPr>
          <w:rFonts w:ascii="Times New Roman" w:hAnsi="Times New Roman" w:cs="Times New Roman"/>
          <w:color w:val="000000"/>
          <w:sz w:val="26"/>
          <w:szCs w:val="26"/>
        </w:rPr>
        <w:t>Крутологского</w:t>
      </w:r>
      <w:r w:rsidR="00411025" w:rsidRPr="00C516D9">
        <w:rPr>
          <w:rFonts w:ascii="Times New Roman" w:hAnsi="Times New Roman" w:cs="Times New Roman"/>
          <w:color w:val="000000"/>
          <w:sz w:val="26"/>
          <w:szCs w:val="26"/>
        </w:rPr>
        <w:t xml:space="preserve"> сельского поселения муниципального района «Белгородский район»</w:t>
      </w:r>
      <w:r w:rsidRPr="00C516D9">
        <w:rPr>
          <w:rFonts w:ascii="Times New Roman" w:hAnsi="Times New Roman" w:cs="Times New Roman"/>
          <w:color w:val="000000"/>
          <w:sz w:val="26"/>
          <w:szCs w:val="26"/>
        </w:rPr>
        <w:t xml:space="preserve"> Белгородской области не более чем на 20 рабочих дней.</w:t>
      </w:r>
    </w:p>
    <w:p w:rsidR="00E4253B" w:rsidRPr="00C516D9" w:rsidRDefault="00E4253B" w:rsidP="00E4253B">
      <w:pPr>
        <w:pStyle w:val="1"/>
        <w:ind w:firstLine="709"/>
        <w:jc w:val="both"/>
        <w:rPr>
          <w:rFonts w:ascii="Times New Roman" w:hAnsi="Times New Roman" w:cs="Times New Roman"/>
          <w:color w:val="000000"/>
          <w:sz w:val="26"/>
          <w:szCs w:val="26"/>
        </w:rPr>
      </w:pPr>
    </w:p>
    <w:p w:rsidR="00E4253B" w:rsidRPr="00C516D9" w:rsidRDefault="00E4253B" w:rsidP="00E4253B">
      <w:pPr>
        <w:pStyle w:val="1"/>
        <w:jc w:val="center"/>
        <w:rPr>
          <w:rFonts w:ascii="Times New Roman" w:hAnsi="Times New Roman" w:cs="Times New Roman"/>
          <w:b/>
          <w:bCs/>
          <w:color w:val="000000"/>
          <w:sz w:val="26"/>
          <w:szCs w:val="26"/>
        </w:rPr>
      </w:pPr>
      <w:r w:rsidRPr="00C516D9">
        <w:rPr>
          <w:rFonts w:ascii="Times New Roman" w:hAnsi="Times New Roman" w:cs="Times New Roman"/>
          <w:b/>
          <w:bCs/>
          <w:color w:val="000000"/>
          <w:sz w:val="26"/>
          <w:szCs w:val="26"/>
        </w:rPr>
        <w:t>6. Ключевые показатели контроля в сфере благоустройства и их целевые значения</w:t>
      </w:r>
    </w:p>
    <w:p w:rsidR="00E4253B" w:rsidRPr="00C516D9" w:rsidRDefault="00E4253B" w:rsidP="00E4253B">
      <w:pPr>
        <w:pStyle w:val="1"/>
        <w:jc w:val="center"/>
        <w:rPr>
          <w:rFonts w:ascii="Times New Roman" w:hAnsi="Times New Roman" w:cs="Times New Roman"/>
          <w:b/>
          <w:bCs/>
          <w:color w:val="000000"/>
          <w:sz w:val="26"/>
          <w:szCs w:val="26"/>
        </w:rPr>
      </w:pPr>
    </w:p>
    <w:p w:rsidR="00E4253B" w:rsidRPr="00C516D9" w:rsidRDefault="00E4253B" w:rsidP="00E4253B">
      <w:pPr>
        <w:pStyle w:val="1"/>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4253B" w:rsidRPr="00C516D9" w:rsidRDefault="00E4253B" w:rsidP="00E4253B">
      <w:pPr>
        <w:pStyle w:val="1"/>
        <w:ind w:firstLine="709"/>
        <w:jc w:val="both"/>
        <w:rPr>
          <w:rFonts w:ascii="Times New Roman" w:hAnsi="Times New Roman" w:cs="Times New Roman"/>
          <w:sz w:val="26"/>
          <w:szCs w:val="26"/>
        </w:rPr>
      </w:pPr>
      <w:r w:rsidRPr="00C516D9">
        <w:rPr>
          <w:rFonts w:ascii="Times New Roman" w:hAnsi="Times New Roman" w:cs="Times New Roman"/>
          <w:color w:val="000000"/>
          <w:sz w:val="26"/>
          <w:szCs w:val="26"/>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C516D9">
        <w:rPr>
          <w:rFonts w:ascii="Times New Roman" w:hAnsi="Times New Roman" w:cs="Times New Roman"/>
          <w:bCs/>
          <w:color w:val="000000"/>
          <w:sz w:val="26"/>
          <w:szCs w:val="26"/>
        </w:rPr>
        <w:t xml:space="preserve">решением </w:t>
      </w:r>
      <w:r w:rsidR="00411025" w:rsidRPr="00C516D9">
        <w:rPr>
          <w:rFonts w:ascii="Times New Roman" w:hAnsi="Times New Roman" w:cs="Times New Roman"/>
          <w:color w:val="000000"/>
          <w:sz w:val="26"/>
          <w:szCs w:val="26"/>
        </w:rPr>
        <w:t xml:space="preserve">Земского собрания </w:t>
      </w:r>
      <w:r w:rsidR="00706B7B" w:rsidRPr="00C516D9">
        <w:rPr>
          <w:rFonts w:ascii="Times New Roman" w:hAnsi="Times New Roman" w:cs="Times New Roman"/>
          <w:color w:val="000000"/>
          <w:sz w:val="26"/>
          <w:szCs w:val="26"/>
        </w:rPr>
        <w:t>Крутологского</w:t>
      </w:r>
      <w:r w:rsidR="00411025" w:rsidRPr="00C516D9">
        <w:rPr>
          <w:rFonts w:ascii="Times New Roman" w:hAnsi="Times New Roman" w:cs="Times New Roman"/>
          <w:color w:val="000000"/>
          <w:sz w:val="26"/>
          <w:szCs w:val="26"/>
        </w:rPr>
        <w:t xml:space="preserve"> сельского поселения Белгородского района </w:t>
      </w:r>
      <w:r w:rsidRPr="00C516D9">
        <w:rPr>
          <w:rFonts w:ascii="Times New Roman" w:hAnsi="Times New Roman" w:cs="Times New Roman"/>
          <w:color w:val="000000"/>
          <w:sz w:val="26"/>
          <w:szCs w:val="26"/>
        </w:rPr>
        <w:t>Белгородской области.</w:t>
      </w:r>
    </w:p>
    <w:p w:rsidR="002708A7" w:rsidRPr="00C516D9" w:rsidRDefault="002708A7"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C516D9" w:rsidRDefault="00C516D9" w:rsidP="00E4253B">
      <w:pPr>
        <w:pStyle w:val="ConsPlusNormal"/>
        <w:ind w:firstLine="0"/>
        <w:jc w:val="right"/>
        <w:rPr>
          <w:rFonts w:ascii="Times New Roman" w:hAnsi="Times New Roman" w:cs="Times New Roman"/>
          <w:color w:val="000000"/>
          <w:sz w:val="26"/>
          <w:szCs w:val="26"/>
        </w:rPr>
      </w:pPr>
    </w:p>
    <w:p w:rsidR="00E4253B" w:rsidRPr="00C516D9" w:rsidRDefault="00E4253B" w:rsidP="00E4253B">
      <w:pPr>
        <w:pStyle w:val="ConsPlusNormal"/>
        <w:ind w:firstLine="0"/>
        <w:jc w:val="right"/>
        <w:rPr>
          <w:rFonts w:ascii="Times New Roman" w:hAnsi="Times New Roman" w:cs="Times New Roman"/>
          <w:sz w:val="26"/>
          <w:szCs w:val="26"/>
        </w:rPr>
      </w:pPr>
      <w:r w:rsidRPr="00C516D9">
        <w:rPr>
          <w:rFonts w:ascii="Times New Roman" w:hAnsi="Times New Roman" w:cs="Times New Roman"/>
          <w:color w:val="000000"/>
          <w:sz w:val="26"/>
          <w:szCs w:val="26"/>
        </w:rPr>
        <w:lastRenderedPageBreak/>
        <w:t>Приложение № 1</w:t>
      </w:r>
    </w:p>
    <w:p w:rsidR="00E4253B" w:rsidRPr="00C516D9" w:rsidRDefault="00E4253B" w:rsidP="00E4253B">
      <w:pPr>
        <w:pStyle w:val="ConsPlusNormal"/>
        <w:ind w:firstLine="0"/>
        <w:jc w:val="right"/>
        <w:rPr>
          <w:rFonts w:ascii="Times New Roman" w:hAnsi="Times New Roman" w:cs="Times New Roman"/>
          <w:color w:val="000000"/>
          <w:sz w:val="26"/>
          <w:szCs w:val="26"/>
        </w:rPr>
      </w:pPr>
      <w:r w:rsidRPr="00C516D9">
        <w:rPr>
          <w:rFonts w:ascii="Times New Roman" w:hAnsi="Times New Roman" w:cs="Times New Roman"/>
          <w:color w:val="000000"/>
          <w:sz w:val="26"/>
          <w:szCs w:val="26"/>
        </w:rPr>
        <w:t xml:space="preserve">к Положению о муниципальном контроле </w:t>
      </w:r>
    </w:p>
    <w:p w:rsidR="00411025" w:rsidRPr="00C516D9" w:rsidRDefault="00E4253B" w:rsidP="00E4253B">
      <w:pPr>
        <w:pStyle w:val="ConsPlusNormal"/>
        <w:ind w:left="5529" w:firstLine="0"/>
        <w:jc w:val="right"/>
        <w:rPr>
          <w:rFonts w:ascii="Times New Roman" w:hAnsi="Times New Roman" w:cs="Times New Roman"/>
          <w:color w:val="000000"/>
          <w:sz w:val="26"/>
          <w:szCs w:val="26"/>
        </w:rPr>
      </w:pPr>
      <w:r w:rsidRPr="00C516D9">
        <w:rPr>
          <w:rFonts w:ascii="Times New Roman" w:hAnsi="Times New Roman" w:cs="Times New Roman"/>
          <w:color w:val="000000"/>
          <w:sz w:val="26"/>
          <w:szCs w:val="26"/>
        </w:rPr>
        <w:t>в сфер</w:t>
      </w:r>
      <w:r w:rsidR="00411025" w:rsidRPr="00C516D9">
        <w:rPr>
          <w:rFonts w:ascii="Times New Roman" w:hAnsi="Times New Roman" w:cs="Times New Roman"/>
          <w:color w:val="000000"/>
          <w:sz w:val="26"/>
          <w:szCs w:val="26"/>
        </w:rPr>
        <w:t>е благоустройства на территории</w:t>
      </w:r>
      <w:r w:rsidR="005B32BD" w:rsidRPr="00C516D9">
        <w:rPr>
          <w:rFonts w:ascii="Times New Roman" w:hAnsi="Times New Roman" w:cs="Times New Roman"/>
          <w:color w:val="000000"/>
          <w:sz w:val="26"/>
          <w:szCs w:val="26"/>
        </w:rPr>
        <w:t xml:space="preserve"> </w:t>
      </w:r>
      <w:r w:rsidR="00706B7B" w:rsidRPr="00C516D9">
        <w:rPr>
          <w:rFonts w:ascii="Times New Roman" w:hAnsi="Times New Roman" w:cs="Times New Roman"/>
          <w:color w:val="000000"/>
          <w:sz w:val="26"/>
          <w:szCs w:val="26"/>
        </w:rPr>
        <w:t>Крутологского</w:t>
      </w:r>
      <w:r w:rsidR="00411025" w:rsidRPr="00C516D9">
        <w:rPr>
          <w:rFonts w:ascii="Times New Roman" w:hAnsi="Times New Roman" w:cs="Times New Roman"/>
          <w:color w:val="000000"/>
          <w:sz w:val="26"/>
          <w:szCs w:val="26"/>
        </w:rPr>
        <w:t xml:space="preserve"> сельского поселения Белгородского района </w:t>
      </w:r>
    </w:p>
    <w:p w:rsidR="00E4253B" w:rsidRPr="00C516D9" w:rsidRDefault="00E4253B" w:rsidP="00E4253B">
      <w:pPr>
        <w:pStyle w:val="ConsPlusNormal"/>
        <w:ind w:left="5529" w:firstLine="0"/>
        <w:jc w:val="right"/>
        <w:rPr>
          <w:rFonts w:ascii="Times New Roman" w:hAnsi="Times New Roman" w:cs="Times New Roman"/>
          <w:i/>
          <w:iCs/>
          <w:color w:val="000000"/>
          <w:sz w:val="26"/>
          <w:szCs w:val="26"/>
        </w:rPr>
      </w:pPr>
      <w:r w:rsidRPr="00C516D9">
        <w:rPr>
          <w:rFonts w:ascii="Times New Roman" w:hAnsi="Times New Roman" w:cs="Times New Roman"/>
          <w:color w:val="000000"/>
          <w:sz w:val="26"/>
          <w:szCs w:val="26"/>
        </w:rPr>
        <w:t xml:space="preserve"> Белгородского района </w:t>
      </w:r>
    </w:p>
    <w:p w:rsidR="00E4253B" w:rsidRPr="00C516D9" w:rsidRDefault="00E4253B" w:rsidP="00E4253B">
      <w:pPr>
        <w:pStyle w:val="ConsPlusNormal"/>
        <w:ind w:left="5103" w:firstLine="0"/>
        <w:jc w:val="right"/>
        <w:rPr>
          <w:rFonts w:ascii="Times New Roman" w:hAnsi="Times New Roman" w:cs="Times New Roman"/>
          <w:color w:val="000000"/>
          <w:sz w:val="26"/>
          <w:szCs w:val="26"/>
        </w:rPr>
      </w:pPr>
    </w:p>
    <w:p w:rsidR="00E4253B" w:rsidRPr="00C516D9" w:rsidRDefault="00E4253B" w:rsidP="00E4253B">
      <w:pPr>
        <w:pStyle w:val="ConsPlusTitle"/>
        <w:jc w:val="center"/>
        <w:rPr>
          <w:rFonts w:ascii="Times New Roman" w:hAnsi="Times New Roman" w:cs="Times New Roman"/>
          <w:sz w:val="26"/>
          <w:szCs w:val="26"/>
        </w:rPr>
      </w:pPr>
      <w:bookmarkStart w:id="4" w:name="Par381"/>
      <w:bookmarkEnd w:id="4"/>
      <w:r w:rsidRPr="00C516D9">
        <w:rPr>
          <w:rFonts w:ascii="Times New Roman" w:hAnsi="Times New Roman" w:cs="Times New Roman"/>
          <w:color w:val="000000"/>
          <w:sz w:val="26"/>
          <w:szCs w:val="26"/>
        </w:rPr>
        <w:t>Критерии</w:t>
      </w:r>
    </w:p>
    <w:p w:rsidR="00E4253B" w:rsidRPr="00C516D9" w:rsidRDefault="005B32BD" w:rsidP="00E4253B">
      <w:pPr>
        <w:pStyle w:val="ConsPlusTitle"/>
        <w:jc w:val="center"/>
        <w:rPr>
          <w:rFonts w:ascii="Times New Roman" w:hAnsi="Times New Roman" w:cs="Times New Roman"/>
          <w:color w:val="000000"/>
          <w:sz w:val="26"/>
          <w:szCs w:val="26"/>
        </w:rPr>
      </w:pPr>
      <w:r w:rsidRPr="00C516D9">
        <w:rPr>
          <w:rFonts w:ascii="Times New Roman" w:hAnsi="Times New Roman" w:cs="Times New Roman"/>
          <w:color w:val="000000"/>
          <w:sz w:val="26"/>
          <w:szCs w:val="26"/>
        </w:rPr>
        <w:t>О</w:t>
      </w:r>
      <w:r w:rsidR="00E4253B" w:rsidRPr="00C516D9">
        <w:rPr>
          <w:rFonts w:ascii="Times New Roman" w:hAnsi="Times New Roman" w:cs="Times New Roman"/>
          <w:color w:val="000000"/>
          <w:sz w:val="26"/>
          <w:szCs w:val="26"/>
        </w:rPr>
        <w:t>тнесения</w:t>
      </w:r>
      <w:r w:rsidRPr="00C516D9">
        <w:rPr>
          <w:rFonts w:ascii="Times New Roman" w:hAnsi="Times New Roman" w:cs="Times New Roman"/>
          <w:color w:val="000000"/>
          <w:sz w:val="26"/>
          <w:szCs w:val="26"/>
        </w:rPr>
        <w:t xml:space="preserve"> </w:t>
      </w:r>
      <w:r w:rsidR="00E4253B" w:rsidRPr="00C516D9">
        <w:rPr>
          <w:rFonts w:ascii="Times New Roman" w:hAnsi="Times New Roman" w:cs="Times New Roman"/>
          <w:bCs w:val="0"/>
          <w:color w:val="000000"/>
          <w:sz w:val="26"/>
          <w:szCs w:val="26"/>
        </w:rPr>
        <w:t xml:space="preserve">объектов </w:t>
      </w:r>
      <w:r w:rsidR="00E4253B" w:rsidRPr="00C516D9">
        <w:rPr>
          <w:rFonts w:ascii="Times New Roman" w:hAnsi="Times New Roman" w:cs="Times New Roman"/>
          <w:color w:val="000000"/>
          <w:sz w:val="26"/>
          <w:szCs w:val="26"/>
        </w:rPr>
        <w:t xml:space="preserve">контроля в сфере благоустройства к определенной категории риска при осуществлении </w:t>
      </w:r>
      <w:r w:rsidR="00411025" w:rsidRPr="00C516D9">
        <w:rPr>
          <w:rFonts w:ascii="Times New Roman" w:hAnsi="Times New Roman" w:cs="Times New Roman"/>
          <w:color w:val="000000"/>
          <w:sz w:val="26"/>
          <w:szCs w:val="26"/>
        </w:rPr>
        <w:t xml:space="preserve">администрацией </w:t>
      </w:r>
      <w:r w:rsidR="00706B7B" w:rsidRPr="00C516D9">
        <w:rPr>
          <w:rFonts w:ascii="Times New Roman" w:hAnsi="Times New Roman" w:cs="Times New Roman"/>
          <w:color w:val="000000"/>
          <w:sz w:val="26"/>
          <w:szCs w:val="26"/>
        </w:rPr>
        <w:t>Крутологского</w:t>
      </w:r>
      <w:r w:rsidR="00411025" w:rsidRPr="00C516D9">
        <w:rPr>
          <w:rFonts w:ascii="Times New Roman" w:hAnsi="Times New Roman" w:cs="Times New Roman"/>
          <w:color w:val="000000"/>
          <w:sz w:val="26"/>
          <w:szCs w:val="26"/>
        </w:rPr>
        <w:t xml:space="preserve"> сельского поселения Белгородского района </w:t>
      </w:r>
      <w:r w:rsidR="00E4253B" w:rsidRPr="00C516D9">
        <w:rPr>
          <w:rFonts w:ascii="Times New Roman" w:hAnsi="Times New Roman" w:cs="Times New Roman"/>
          <w:color w:val="000000"/>
          <w:sz w:val="26"/>
          <w:szCs w:val="26"/>
        </w:rPr>
        <w:t>контроля в сфере благоустройства</w:t>
      </w:r>
    </w:p>
    <w:p w:rsidR="00E4253B" w:rsidRPr="00C516D9" w:rsidRDefault="00E4253B" w:rsidP="00E4253B">
      <w:pPr>
        <w:pStyle w:val="ConsPlusTitle"/>
        <w:jc w:val="center"/>
        <w:rPr>
          <w:rFonts w:ascii="Times New Roman" w:hAnsi="Times New Roman" w:cs="Times New Roman"/>
          <w:sz w:val="26"/>
          <w:szCs w:val="26"/>
        </w:rPr>
      </w:pPr>
    </w:p>
    <w:p w:rsidR="00E4253B" w:rsidRPr="00C516D9" w:rsidRDefault="00E4253B" w:rsidP="00E4253B">
      <w:pPr>
        <w:pStyle w:val="ConsPlusNormal"/>
        <w:ind w:firstLine="709"/>
        <w:jc w:val="both"/>
        <w:rPr>
          <w:rFonts w:ascii="Times New Roman" w:hAnsi="Times New Roman" w:cs="Times New Roman"/>
          <w:i/>
          <w:iCs/>
          <w:sz w:val="26"/>
          <w:szCs w:val="26"/>
        </w:rPr>
      </w:pPr>
      <w:r w:rsidRPr="00C516D9">
        <w:rPr>
          <w:rFonts w:ascii="Times New Roman" w:hAnsi="Times New Roman" w:cs="Times New Roman"/>
          <w:color w:val="000000"/>
          <w:sz w:val="26"/>
          <w:szCs w:val="26"/>
        </w:rPr>
        <w:t xml:space="preserve">1. К категории высокого риска относятся </w:t>
      </w:r>
      <w:r w:rsidRPr="00C516D9">
        <w:rPr>
          <w:rFonts w:ascii="Times New Roman" w:hAnsi="Times New Roman" w:cs="Times New Roman"/>
          <w:sz w:val="26"/>
          <w:szCs w:val="26"/>
        </w:rPr>
        <w:t xml:space="preserve">прилегающие территории. </w:t>
      </w:r>
    </w:p>
    <w:p w:rsidR="00E4253B" w:rsidRPr="00C516D9" w:rsidRDefault="00E4253B" w:rsidP="00E4253B">
      <w:pPr>
        <w:pStyle w:val="ConsPlusNormal"/>
        <w:ind w:firstLine="709"/>
        <w:jc w:val="both"/>
        <w:rPr>
          <w:rFonts w:ascii="Times New Roman" w:hAnsi="Times New Roman" w:cs="Times New Roman"/>
          <w:i/>
          <w:iCs/>
          <w:color w:val="000000"/>
          <w:sz w:val="26"/>
          <w:szCs w:val="26"/>
        </w:rPr>
      </w:pPr>
      <w:r w:rsidRPr="00C516D9">
        <w:rPr>
          <w:rFonts w:ascii="Times New Roman" w:hAnsi="Times New Roman" w:cs="Times New Roman"/>
          <w:color w:val="000000"/>
          <w:sz w:val="26"/>
          <w:szCs w:val="26"/>
        </w:rPr>
        <w:t xml:space="preserve">2. К категории среднего риска </w:t>
      </w:r>
      <w:r w:rsidR="00411025" w:rsidRPr="00C516D9">
        <w:rPr>
          <w:rFonts w:ascii="Times New Roman" w:hAnsi="Times New Roman" w:cs="Times New Roman"/>
          <w:color w:val="000000"/>
          <w:sz w:val="26"/>
          <w:szCs w:val="26"/>
        </w:rPr>
        <w:t>относятся вывески</w:t>
      </w:r>
      <w:r w:rsidRPr="00C516D9">
        <w:rPr>
          <w:rFonts w:ascii="Times New Roman" w:hAnsi="Times New Roman" w:cs="Times New Roman"/>
          <w:color w:val="000000"/>
          <w:sz w:val="26"/>
          <w:szCs w:val="26"/>
        </w:rPr>
        <w:t>,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E4253B" w:rsidRPr="00C516D9" w:rsidRDefault="00E4253B" w:rsidP="00E4253B">
      <w:pPr>
        <w:pStyle w:val="ConsPlusNormal"/>
        <w:ind w:firstLine="709"/>
        <w:jc w:val="both"/>
        <w:rPr>
          <w:rFonts w:ascii="Times New Roman" w:hAnsi="Times New Roman" w:cs="Times New Roman"/>
          <w:color w:val="000000"/>
          <w:sz w:val="26"/>
          <w:szCs w:val="26"/>
        </w:rPr>
      </w:pPr>
      <w:r w:rsidRPr="00C516D9">
        <w:rPr>
          <w:rFonts w:ascii="Times New Roman" w:hAnsi="Times New Roman" w:cs="Times New Roman"/>
          <w:color w:val="000000"/>
          <w:sz w:val="26"/>
          <w:szCs w:val="26"/>
        </w:rPr>
        <w:t>3. К категории низкого риска относятся все иные</w:t>
      </w:r>
      <w:r w:rsidRPr="00C516D9">
        <w:rPr>
          <w:rFonts w:ascii="Times New Roman" w:hAnsi="Times New Roman" w:cs="Times New Roman"/>
          <w:bCs/>
          <w:color w:val="000000"/>
          <w:sz w:val="26"/>
          <w:szCs w:val="26"/>
        </w:rPr>
        <w:t xml:space="preserve"> объекты </w:t>
      </w:r>
      <w:r w:rsidRPr="00C516D9">
        <w:rPr>
          <w:rFonts w:ascii="Times New Roman" w:hAnsi="Times New Roman" w:cs="Times New Roman"/>
          <w:color w:val="000000"/>
          <w:sz w:val="26"/>
          <w:szCs w:val="26"/>
        </w:rPr>
        <w:t>контроля в сфере благоустройства.</w:t>
      </w:r>
    </w:p>
    <w:p w:rsidR="002708A7" w:rsidRPr="00C516D9" w:rsidRDefault="002708A7" w:rsidP="00E4253B">
      <w:pPr>
        <w:pStyle w:val="ConsPlusNormal"/>
        <w:ind w:firstLine="0"/>
        <w:jc w:val="right"/>
        <w:rPr>
          <w:rFonts w:ascii="Times New Roman" w:hAnsi="Times New Roman" w:cs="Times New Roman"/>
          <w:color w:val="000000"/>
          <w:sz w:val="26"/>
          <w:szCs w:val="26"/>
        </w:rPr>
      </w:pPr>
    </w:p>
    <w:p w:rsidR="002708A7" w:rsidRPr="00C516D9" w:rsidRDefault="002708A7" w:rsidP="00E4253B">
      <w:pPr>
        <w:pStyle w:val="ConsPlusNormal"/>
        <w:ind w:firstLine="0"/>
        <w:jc w:val="right"/>
        <w:rPr>
          <w:rFonts w:ascii="Times New Roman" w:hAnsi="Times New Roman" w:cs="Times New Roman"/>
          <w:color w:val="000000"/>
          <w:sz w:val="26"/>
          <w:szCs w:val="26"/>
        </w:rPr>
      </w:pPr>
    </w:p>
    <w:p w:rsidR="002708A7" w:rsidRPr="00C516D9" w:rsidRDefault="002708A7" w:rsidP="00E4253B">
      <w:pPr>
        <w:pStyle w:val="ConsPlusNormal"/>
        <w:ind w:firstLine="0"/>
        <w:jc w:val="right"/>
        <w:rPr>
          <w:rFonts w:ascii="Times New Roman" w:hAnsi="Times New Roman" w:cs="Times New Roman"/>
          <w:color w:val="000000"/>
          <w:sz w:val="26"/>
          <w:szCs w:val="26"/>
        </w:rPr>
      </w:pPr>
    </w:p>
    <w:p w:rsidR="002708A7" w:rsidRPr="00C516D9" w:rsidRDefault="002708A7" w:rsidP="00E4253B">
      <w:pPr>
        <w:pStyle w:val="ConsPlusNormal"/>
        <w:ind w:firstLine="0"/>
        <w:jc w:val="right"/>
        <w:rPr>
          <w:rFonts w:ascii="Times New Roman" w:hAnsi="Times New Roman" w:cs="Times New Roman"/>
          <w:color w:val="000000"/>
          <w:sz w:val="26"/>
          <w:szCs w:val="26"/>
        </w:rPr>
      </w:pPr>
    </w:p>
    <w:p w:rsidR="002708A7" w:rsidRPr="00C516D9" w:rsidRDefault="002708A7" w:rsidP="00E4253B">
      <w:pPr>
        <w:pStyle w:val="ConsPlusNormal"/>
        <w:ind w:firstLine="0"/>
        <w:jc w:val="right"/>
        <w:rPr>
          <w:rFonts w:ascii="Times New Roman" w:hAnsi="Times New Roman" w:cs="Times New Roman"/>
          <w:color w:val="000000"/>
          <w:sz w:val="26"/>
          <w:szCs w:val="26"/>
        </w:rPr>
      </w:pPr>
    </w:p>
    <w:p w:rsidR="002708A7" w:rsidRPr="00C516D9" w:rsidRDefault="002708A7" w:rsidP="00E4253B">
      <w:pPr>
        <w:pStyle w:val="ConsPlusNormal"/>
        <w:ind w:firstLine="0"/>
        <w:jc w:val="right"/>
        <w:rPr>
          <w:rFonts w:ascii="Times New Roman" w:hAnsi="Times New Roman" w:cs="Times New Roman"/>
          <w:color w:val="000000"/>
          <w:sz w:val="26"/>
          <w:szCs w:val="26"/>
        </w:rPr>
      </w:pPr>
    </w:p>
    <w:p w:rsidR="002708A7" w:rsidRPr="00C516D9" w:rsidRDefault="002708A7" w:rsidP="00E4253B">
      <w:pPr>
        <w:pStyle w:val="ConsPlusNormal"/>
        <w:ind w:firstLine="0"/>
        <w:jc w:val="right"/>
        <w:rPr>
          <w:rFonts w:ascii="Times New Roman" w:hAnsi="Times New Roman" w:cs="Times New Roman"/>
          <w:color w:val="000000"/>
          <w:sz w:val="26"/>
          <w:szCs w:val="26"/>
        </w:rPr>
      </w:pPr>
    </w:p>
    <w:p w:rsidR="00E4253B" w:rsidRPr="00C516D9" w:rsidRDefault="00C516D9" w:rsidP="00E4253B">
      <w:pPr>
        <w:pStyle w:val="ConsPlusNormal"/>
        <w:ind w:firstLine="0"/>
        <w:jc w:val="right"/>
        <w:rPr>
          <w:rFonts w:ascii="Times New Roman" w:hAnsi="Times New Roman" w:cs="Times New Roman"/>
          <w:sz w:val="26"/>
          <w:szCs w:val="26"/>
        </w:rPr>
      </w:pPr>
      <w:r>
        <w:rPr>
          <w:rFonts w:ascii="Times New Roman" w:hAnsi="Times New Roman" w:cs="Times New Roman"/>
          <w:color w:val="000000"/>
          <w:sz w:val="26"/>
          <w:szCs w:val="26"/>
        </w:rPr>
        <w:t xml:space="preserve"> </w:t>
      </w:r>
      <w:r w:rsidR="00E4253B" w:rsidRPr="00C516D9">
        <w:rPr>
          <w:rFonts w:ascii="Times New Roman" w:hAnsi="Times New Roman" w:cs="Times New Roman"/>
          <w:color w:val="000000"/>
          <w:sz w:val="26"/>
          <w:szCs w:val="26"/>
        </w:rPr>
        <w:t>Приложение № 2</w:t>
      </w:r>
    </w:p>
    <w:p w:rsidR="00E4253B" w:rsidRPr="00C516D9" w:rsidRDefault="00E4253B" w:rsidP="00E4253B">
      <w:pPr>
        <w:pStyle w:val="ConsPlusNormal"/>
        <w:ind w:firstLine="0"/>
        <w:jc w:val="right"/>
        <w:rPr>
          <w:rFonts w:ascii="Times New Roman" w:hAnsi="Times New Roman" w:cs="Times New Roman"/>
          <w:color w:val="000000"/>
          <w:sz w:val="26"/>
          <w:szCs w:val="26"/>
        </w:rPr>
      </w:pPr>
      <w:r w:rsidRPr="00C516D9">
        <w:rPr>
          <w:rFonts w:ascii="Times New Roman" w:hAnsi="Times New Roman" w:cs="Times New Roman"/>
          <w:color w:val="000000"/>
          <w:sz w:val="26"/>
          <w:szCs w:val="26"/>
        </w:rPr>
        <w:t xml:space="preserve">к Положению о муниципальном контроле </w:t>
      </w:r>
    </w:p>
    <w:p w:rsidR="00411025" w:rsidRPr="00C516D9" w:rsidRDefault="00411025" w:rsidP="00411025">
      <w:pPr>
        <w:widowControl w:val="0"/>
        <w:autoSpaceDE w:val="0"/>
        <w:ind w:firstLine="540"/>
        <w:jc w:val="right"/>
        <w:rPr>
          <w:rFonts w:eastAsia="Calibri"/>
          <w:color w:val="000000"/>
          <w:sz w:val="26"/>
          <w:szCs w:val="26"/>
          <w:lang w:eastAsia="ar-SA"/>
        </w:rPr>
      </w:pPr>
      <w:r w:rsidRPr="00C516D9">
        <w:rPr>
          <w:rFonts w:eastAsia="Calibri"/>
          <w:color w:val="000000"/>
          <w:sz w:val="26"/>
          <w:szCs w:val="26"/>
          <w:lang w:eastAsia="ar-SA"/>
        </w:rPr>
        <w:t xml:space="preserve">в сфере благоустройства на территории </w:t>
      </w:r>
    </w:p>
    <w:p w:rsidR="00411025" w:rsidRPr="00C516D9" w:rsidRDefault="00706B7B" w:rsidP="00411025">
      <w:pPr>
        <w:widowControl w:val="0"/>
        <w:autoSpaceDE w:val="0"/>
        <w:ind w:firstLine="540"/>
        <w:jc w:val="right"/>
        <w:rPr>
          <w:rFonts w:eastAsia="Calibri"/>
          <w:color w:val="000000"/>
          <w:sz w:val="26"/>
          <w:szCs w:val="26"/>
          <w:lang w:eastAsia="ar-SA"/>
        </w:rPr>
      </w:pPr>
      <w:r w:rsidRPr="00C516D9">
        <w:rPr>
          <w:rFonts w:eastAsia="Calibri"/>
          <w:color w:val="000000"/>
          <w:sz w:val="26"/>
          <w:szCs w:val="26"/>
          <w:lang w:eastAsia="ar-SA"/>
        </w:rPr>
        <w:t>Крутологского</w:t>
      </w:r>
      <w:r w:rsidR="00411025" w:rsidRPr="00C516D9">
        <w:rPr>
          <w:rFonts w:eastAsia="Calibri"/>
          <w:color w:val="000000"/>
          <w:sz w:val="26"/>
          <w:szCs w:val="26"/>
          <w:lang w:eastAsia="ar-SA"/>
        </w:rPr>
        <w:t xml:space="preserve"> сельского поселения </w:t>
      </w:r>
    </w:p>
    <w:p w:rsidR="00411025" w:rsidRPr="00C516D9" w:rsidRDefault="002E02F3" w:rsidP="002E02F3">
      <w:pPr>
        <w:widowControl w:val="0"/>
        <w:autoSpaceDE w:val="0"/>
        <w:ind w:firstLine="540"/>
        <w:jc w:val="center"/>
        <w:rPr>
          <w:rFonts w:eastAsia="Calibri"/>
          <w:color w:val="000000"/>
          <w:sz w:val="26"/>
          <w:szCs w:val="26"/>
          <w:lang w:eastAsia="ar-SA"/>
        </w:rPr>
      </w:pPr>
      <w:r w:rsidRPr="00C516D9">
        <w:rPr>
          <w:rFonts w:eastAsia="Calibri"/>
          <w:color w:val="000000"/>
          <w:sz w:val="26"/>
          <w:szCs w:val="26"/>
          <w:lang w:eastAsia="ar-SA"/>
        </w:rPr>
        <w:t xml:space="preserve">                                                                          </w:t>
      </w:r>
      <w:r w:rsidR="00411025" w:rsidRPr="00C516D9">
        <w:rPr>
          <w:rFonts w:eastAsia="Calibri"/>
          <w:color w:val="000000"/>
          <w:sz w:val="26"/>
          <w:szCs w:val="26"/>
          <w:lang w:eastAsia="ar-SA"/>
        </w:rPr>
        <w:t xml:space="preserve">Белгородского района Белгородского района </w:t>
      </w:r>
    </w:p>
    <w:p w:rsidR="00E4253B" w:rsidRPr="00C516D9" w:rsidRDefault="00E4253B" w:rsidP="00411025">
      <w:pPr>
        <w:widowControl w:val="0"/>
        <w:autoSpaceDE w:val="0"/>
        <w:ind w:firstLine="540"/>
        <w:jc w:val="right"/>
        <w:rPr>
          <w:color w:val="000000"/>
          <w:sz w:val="26"/>
          <w:szCs w:val="26"/>
        </w:rPr>
      </w:pPr>
    </w:p>
    <w:p w:rsidR="00E4253B" w:rsidRPr="00C516D9" w:rsidRDefault="00E4253B" w:rsidP="00E4253B">
      <w:pPr>
        <w:pStyle w:val="ConsPlusTitle"/>
        <w:jc w:val="center"/>
        <w:rPr>
          <w:rFonts w:ascii="Times New Roman" w:hAnsi="Times New Roman" w:cs="Times New Roman"/>
          <w:sz w:val="26"/>
          <w:szCs w:val="26"/>
        </w:rPr>
      </w:pPr>
      <w:r w:rsidRPr="00C516D9">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E4253B" w:rsidRPr="00C516D9" w:rsidRDefault="00E4253B" w:rsidP="00E4253B">
      <w:pPr>
        <w:pStyle w:val="ConsPlusTitle"/>
        <w:jc w:val="center"/>
        <w:rPr>
          <w:rFonts w:ascii="Times New Roman" w:hAnsi="Times New Roman" w:cs="Times New Roman"/>
          <w:b w:val="0"/>
          <w:bCs w:val="0"/>
          <w:color w:val="000000"/>
          <w:sz w:val="26"/>
          <w:szCs w:val="26"/>
        </w:rPr>
      </w:pPr>
      <w:r w:rsidRPr="00C516D9">
        <w:rPr>
          <w:rFonts w:ascii="Times New Roman" w:hAnsi="Times New Roman" w:cs="Times New Roman"/>
          <w:color w:val="000000"/>
          <w:sz w:val="26"/>
          <w:szCs w:val="26"/>
        </w:rPr>
        <w:t xml:space="preserve">проверок при осуществлении администрацией </w:t>
      </w:r>
      <w:r w:rsidR="00706B7B" w:rsidRPr="00C516D9">
        <w:rPr>
          <w:rFonts w:ascii="Times New Roman" w:hAnsi="Times New Roman" w:cs="Times New Roman"/>
          <w:color w:val="000000"/>
          <w:sz w:val="26"/>
          <w:szCs w:val="26"/>
        </w:rPr>
        <w:t>Крутологского</w:t>
      </w:r>
      <w:r w:rsidR="00411025" w:rsidRPr="00C516D9">
        <w:rPr>
          <w:rFonts w:ascii="Times New Roman" w:hAnsi="Times New Roman" w:cs="Times New Roman"/>
          <w:color w:val="000000"/>
          <w:sz w:val="26"/>
          <w:szCs w:val="26"/>
        </w:rPr>
        <w:t xml:space="preserve"> сельского поселения Белгородского района </w:t>
      </w:r>
      <w:r w:rsidRPr="00C516D9">
        <w:rPr>
          <w:rFonts w:ascii="Times New Roman" w:hAnsi="Times New Roman" w:cs="Times New Roman"/>
          <w:bCs w:val="0"/>
          <w:color w:val="000000"/>
          <w:sz w:val="26"/>
          <w:szCs w:val="26"/>
        </w:rPr>
        <w:t>Белгородской области</w:t>
      </w:r>
    </w:p>
    <w:p w:rsidR="00E4253B" w:rsidRPr="00C516D9" w:rsidRDefault="00E4253B" w:rsidP="00E4253B">
      <w:pPr>
        <w:pStyle w:val="ConsPlusTitle"/>
        <w:jc w:val="center"/>
        <w:rPr>
          <w:rFonts w:ascii="Times New Roman" w:hAnsi="Times New Roman" w:cs="Times New Roman"/>
          <w:color w:val="000000"/>
          <w:sz w:val="26"/>
          <w:szCs w:val="26"/>
        </w:rPr>
      </w:pPr>
      <w:r w:rsidRPr="00C516D9">
        <w:rPr>
          <w:rFonts w:ascii="Times New Roman" w:hAnsi="Times New Roman" w:cs="Times New Roman"/>
          <w:color w:val="000000"/>
          <w:sz w:val="26"/>
          <w:szCs w:val="26"/>
        </w:rPr>
        <w:t>контроля в сфере благоустройства</w:t>
      </w:r>
    </w:p>
    <w:p w:rsidR="00E4253B" w:rsidRPr="00C516D9" w:rsidRDefault="00E4253B" w:rsidP="00E4253B">
      <w:pPr>
        <w:pStyle w:val="ConsPlusNormal"/>
        <w:ind w:firstLine="540"/>
        <w:jc w:val="both"/>
        <w:rPr>
          <w:rFonts w:ascii="Times New Roman" w:hAnsi="Times New Roman" w:cs="Times New Roman"/>
          <w:color w:val="000000"/>
          <w:sz w:val="26"/>
          <w:szCs w:val="26"/>
        </w:rPr>
      </w:pPr>
    </w:p>
    <w:p w:rsidR="00E4253B" w:rsidRPr="00C516D9" w:rsidRDefault="00E4253B" w:rsidP="00E4253B">
      <w:pPr>
        <w:pStyle w:val="ConsPlusNormal"/>
        <w:ind w:firstLine="540"/>
        <w:jc w:val="both"/>
        <w:rPr>
          <w:rFonts w:ascii="Times New Roman" w:hAnsi="Times New Roman" w:cs="Times New Roman"/>
          <w:color w:val="000000"/>
          <w:sz w:val="26"/>
          <w:szCs w:val="26"/>
        </w:rPr>
      </w:pPr>
    </w:p>
    <w:p w:rsidR="00E4253B" w:rsidRPr="00C516D9" w:rsidRDefault="00E4253B" w:rsidP="00E4253B">
      <w:pPr>
        <w:pStyle w:val="s1"/>
        <w:shd w:val="clear" w:color="auto" w:fill="FFFFFF"/>
        <w:rPr>
          <w:rFonts w:ascii="Times New Roman" w:hAnsi="Times New Roman" w:cs="Times New Roman"/>
          <w:color w:val="000000"/>
        </w:rPr>
      </w:pPr>
      <w:r w:rsidRPr="00C516D9">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C516D9">
        <w:rPr>
          <w:rFonts w:ascii="Times New Roman" w:hAnsi="Times New Roman" w:cs="Times New Roman"/>
        </w:rPr>
        <w:t>на иных территориях общего пользования.</w:t>
      </w:r>
    </w:p>
    <w:p w:rsidR="00E4253B" w:rsidRPr="00C516D9" w:rsidRDefault="00E4253B" w:rsidP="00E4253B">
      <w:pPr>
        <w:pStyle w:val="s1"/>
        <w:shd w:val="clear" w:color="auto" w:fill="FFFFFF"/>
        <w:rPr>
          <w:rFonts w:ascii="Times New Roman" w:hAnsi="Times New Roman" w:cs="Times New Roman"/>
          <w:color w:val="000000"/>
        </w:rPr>
      </w:pPr>
      <w:r w:rsidRPr="00C516D9">
        <w:rPr>
          <w:rFonts w:ascii="Times New Roman" w:hAnsi="Times New Roman" w:cs="Times New Roman"/>
          <w:color w:val="000000"/>
        </w:rPr>
        <w:t>2. Наличие на прилегающей территории</w:t>
      </w:r>
      <w:r w:rsidRPr="00C516D9">
        <w:rPr>
          <w:rFonts w:ascii="Times New Roman" w:eastAsia="Calibri" w:hAnsi="Times New Roman" w:cs="Times New Roman"/>
          <w:bCs/>
          <w:color w:val="000000"/>
          <w:lang w:eastAsia="en-US"/>
        </w:rPr>
        <w:t xml:space="preserve"> карантинных, ядовитых и сорных растений</w:t>
      </w:r>
      <w:r w:rsidRPr="00C516D9">
        <w:rPr>
          <w:rFonts w:ascii="Times New Roman" w:hAnsi="Times New Roman" w:cs="Times New Roman"/>
          <w:color w:val="000000"/>
        </w:rPr>
        <w:t xml:space="preserve">, порубочных остатков деревьев и кустарников. </w:t>
      </w:r>
    </w:p>
    <w:p w:rsidR="00E4253B" w:rsidRPr="00C516D9" w:rsidRDefault="00E4253B" w:rsidP="00E4253B">
      <w:pPr>
        <w:ind w:firstLine="709"/>
        <w:jc w:val="both"/>
        <w:rPr>
          <w:color w:val="000000"/>
          <w:sz w:val="26"/>
          <w:szCs w:val="26"/>
          <w:shd w:val="clear" w:color="auto" w:fill="FFFFFF"/>
        </w:rPr>
      </w:pPr>
      <w:r w:rsidRPr="00C516D9">
        <w:rPr>
          <w:color w:val="000000"/>
          <w:sz w:val="26"/>
          <w:szCs w:val="2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4253B" w:rsidRPr="00C516D9" w:rsidRDefault="00E4253B" w:rsidP="00E4253B">
      <w:pPr>
        <w:ind w:firstLine="709"/>
        <w:jc w:val="both"/>
        <w:rPr>
          <w:color w:val="000000"/>
          <w:sz w:val="26"/>
          <w:szCs w:val="26"/>
        </w:rPr>
      </w:pPr>
      <w:r w:rsidRPr="00C516D9">
        <w:rPr>
          <w:color w:val="000000"/>
          <w:sz w:val="26"/>
          <w:szCs w:val="26"/>
        </w:rPr>
        <w:lastRenderedPageBreak/>
        <w:t xml:space="preserve">4. Наличие препятствующей </w:t>
      </w:r>
      <w:r w:rsidRPr="00C516D9">
        <w:rPr>
          <w:color w:val="000000"/>
          <w:sz w:val="26"/>
          <w:szCs w:val="26"/>
          <w:shd w:val="clear" w:color="auto" w:fill="FFFFFF"/>
        </w:rPr>
        <w:t xml:space="preserve">свободному и безопасному проходу граждан </w:t>
      </w:r>
      <w:r w:rsidRPr="00C516D9">
        <w:rPr>
          <w:color w:val="000000"/>
          <w:sz w:val="26"/>
          <w:szCs w:val="26"/>
        </w:rPr>
        <w:t>наледи на прилегающих территориях.</w:t>
      </w:r>
    </w:p>
    <w:p w:rsidR="00E4253B" w:rsidRPr="00C516D9" w:rsidRDefault="00E4253B" w:rsidP="00E4253B">
      <w:pPr>
        <w:ind w:firstLine="709"/>
        <w:jc w:val="both"/>
        <w:rPr>
          <w:color w:val="000000"/>
          <w:sz w:val="26"/>
          <w:szCs w:val="26"/>
        </w:rPr>
      </w:pPr>
      <w:r w:rsidRPr="00C516D9">
        <w:rPr>
          <w:color w:val="000000"/>
          <w:sz w:val="26"/>
          <w:szCs w:val="26"/>
        </w:rPr>
        <w:t>5. Наличие сосулек на кровлях зданий, сооружений.</w:t>
      </w:r>
    </w:p>
    <w:p w:rsidR="00E4253B" w:rsidRPr="00C516D9" w:rsidRDefault="00E4253B" w:rsidP="00E4253B">
      <w:pPr>
        <w:pStyle w:val="s1"/>
        <w:shd w:val="clear" w:color="auto" w:fill="FFFFFF"/>
        <w:ind w:firstLine="709"/>
        <w:rPr>
          <w:rFonts w:ascii="Times New Roman" w:hAnsi="Times New Roman" w:cs="Times New Roman"/>
          <w:color w:val="000000"/>
        </w:rPr>
      </w:pPr>
      <w:r w:rsidRPr="00C516D9">
        <w:rPr>
          <w:rFonts w:ascii="Times New Roman" w:hAnsi="Times New Roman" w:cs="Times New Roman"/>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4253B" w:rsidRPr="00C516D9" w:rsidRDefault="00E4253B" w:rsidP="00E4253B">
      <w:pPr>
        <w:pStyle w:val="s1"/>
        <w:shd w:val="clear" w:color="auto" w:fill="FFFFFF"/>
        <w:rPr>
          <w:rFonts w:ascii="Times New Roman" w:hAnsi="Times New Roman" w:cs="Times New Roman"/>
          <w:color w:val="000000"/>
          <w:shd w:val="clear" w:color="auto" w:fill="FFFFFF"/>
        </w:rPr>
      </w:pPr>
      <w:r w:rsidRPr="00C516D9">
        <w:rPr>
          <w:rFonts w:ascii="Times New Roman" w:hAnsi="Times New Roman"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E4253B" w:rsidRPr="00C516D9" w:rsidRDefault="00E4253B" w:rsidP="00E4253B">
      <w:pPr>
        <w:pStyle w:val="s1"/>
        <w:shd w:val="clear" w:color="auto" w:fill="FFFFFF"/>
        <w:rPr>
          <w:color w:val="000000"/>
        </w:rPr>
      </w:pPr>
      <w:r w:rsidRPr="00C516D9">
        <w:rPr>
          <w:rFonts w:ascii="Times New Roman" w:hAnsi="Times New Roman" w:cs="Times New Roman"/>
          <w:color w:val="000000"/>
        </w:rPr>
        <w:t>8. Осуществление земляных работ без разрешения на их осуществление либо с превышением срока действия такого разрешения</w:t>
      </w:r>
      <w:r w:rsidRPr="00C516D9">
        <w:rPr>
          <w:rStyle w:val="af4"/>
          <w:color w:val="000000"/>
        </w:rPr>
        <w:t>.</w:t>
      </w:r>
    </w:p>
    <w:p w:rsidR="00E4253B" w:rsidRPr="00C516D9" w:rsidRDefault="00E4253B" w:rsidP="00E4253B">
      <w:pPr>
        <w:ind w:firstLine="709"/>
        <w:jc w:val="both"/>
        <w:rPr>
          <w:color w:val="000000"/>
          <w:sz w:val="26"/>
          <w:szCs w:val="26"/>
        </w:rPr>
      </w:pPr>
      <w:r w:rsidRPr="00C516D9">
        <w:rPr>
          <w:color w:val="000000"/>
          <w:sz w:val="26"/>
          <w:szCs w:val="26"/>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E4253B" w:rsidRPr="00C516D9" w:rsidRDefault="00E4253B" w:rsidP="00E4253B">
      <w:pPr>
        <w:ind w:firstLine="709"/>
        <w:jc w:val="both"/>
        <w:rPr>
          <w:color w:val="000000"/>
          <w:sz w:val="26"/>
          <w:szCs w:val="26"/>
        </w:rPr>
      </w:pPr>
      <w:r w:rsidRPr="00C516D9">
        <w:rPr>
          <w:color w:val="000000"/>
          <w:sz w:val="26"/>
          <w:szCs w:val="26"/>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E4253B" w:rsidRPr="00C516D9" w:rsidRDefault="00E4253B" w:rsidP="00E4253B">
      <w:pPr>
        <w:pStyle w:val="25"/>
        <w:tabs>
          <w:tab w:val="left" w:pos="1200"/>
        </w:tabs>
        <w:spacing w:after="0" w:line="240" w:lineRule="auto"/>
        <w:ind w:firstLine="709"/>
        <w:jc w:val="both"/>
        <w:rPr>
          <w:color w:val="000000"/>
          <w:sz w:val="26"/>
          <w:szCs w:val="26"/>
        </w:rPr>
      </w:pPr>
      <w:r w:rsidRPr="00C516D9">
        <w:rPr>
          <w:color w:val="000000"/>
          <w:sz w:val="26"/>
          <w:szCs w:val="26"/>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E4253B" w:rsidRPr="00C516D9" w:rsidRDefault="00E4253B" w:rsidP="00E4253B">
      <w:pPr>
        <w:pStyle w:val="25"/>
        <w:tabs>
          <w:tab w:val="left" w:pos="1200"/>
        </w:tabs>
        <w:spacing w:after="0" w:line="240" w:lineRule="auto"/>
        <w:ind w:firstLine="709"/>
        <w:jc w:val="both"/>
        <w:rPr>
          <w:sz w:val="26"/>
          <w:szCs w:val="26"/>
        </w:rPr>
      </w:pPr>
      <w:r w:rsidRPr="00C516D9">
        <w:rPr>
          <w:sz w:val="26"/>
          <w:szCs w:val="26"/>
        </w:rPr>
        <w:t xml:space="preserve">12. Выпас сельскохозяйственных животных и птиц на территориях общего пользования. </w:t>
      </w:r>
    </w:p>
    <w:sectPr w:rsidR="00E4253B" w:rsidRPr="00C516D9" w:rsidSect="00994A46">
      <w:headerReference w:type="default" r:id="rId17"/>
      <w:footerReference w:type="default" r:id="rId18"/>
      <w:type w:val="continuous"/>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EF9" w:rsidRDefault="00605EF9" w:rsidP="00403944">
      <w:r>
        <w:separator/>
      </w:r>
    </w:p>
  </w:endnote>
  <w:endnote w:type="continuationSeparator" w:id="1">
    <w:p w:rsidR="00605EF9" w:rsidRDefault="00605EF9" w:rsidP="0040394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B3C" w:rsidRPr="00403944" w:rsidRDefault="00066B3C">
    <w:pPr>
      <w:pStyle w:val="aa"/>
      <w:jc w:val="right"/>
      <w:rPr>
        <w:sz w:val="24"/>
        <w:szCs w:val="24"/>
      </w:rPr>
    </w:pPr>
  </w:p>
  <w:p w:rsidR="00066B3C" w:rsidRDefault="00066B3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EF9" w:rsidRDefault="00605EF9" w:rsidP="00403944">
      <w:r>
        <w:separator/>
      </w:r>
    </w:p>
  </w:footnote>
  <w:footnote w:type="continuationSeparator" w:id="1">
    <w:p w:rsidR="00605EF9" w:rsidRDefault="00605EF9" w:rsidP="00403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00" w:rsidRDefault="006C6B00" w:rsidP="00C56E8E">
    <w:pPr>
      <w:pStyle w:val="a8"/>
      <w:framePr w:wrap="around" w:vAnchor="text" w:hAnchor="margin" w:xAlign="center" w:y="1"/>
      <w:rPr>
        <w:rStyle w:val="af0"/>
      </w:rPr>
    </w:pPr>
  </w:p>
  <w:p w:rsidR="006C6B00" w:rsidRDefault="00AC3EDC" w:rsidP="001F66D9">
    <w:pPr>
      <w:pStyle w:val="a8"/>
      <w:jc w:val="center"/>
    </w:pPr>
    <w: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352313"/>
      <w:docPartObj>
        <w:docPartGallery w:val="Page Numbers (Top of Page)"/>
        <w:docPartUnique/>
      </w:docPartObj>
    </w:sdtPr>
    <w:sdtContent>
      <w:p w:rsidR="00066B3C" w:rsidRDefault="001A305F">
        <w:pPr>
          <w:pStyle w:val="a8"/>
          <w:jc w:val="center"/>
        </w:pPr>
        <w:r>
          <w:rPr>
            <w:noProof/>
          </w:rPr>
          <w:fldChar w:fldCharType="begin"/>
        </w:r>
        <w:r w:rsidR="00F27459">
          <w:rPr>
            <w:noProof/>
          </w:rPr>
          <w:instrText>PAGE   \* MERGEFORMAT</w:instrText>
        </w:r>
        <w:r>
          <w:rPr>
            <w:noProof/>
          </w:rPr>
          <w:fldChar w:fldCharType="separate"/>
        </w:r>
        <w:r w:rsidR="00C516D9">
          <w:rPr>
            <w:noProof/>
          </w:rPr>
          <w:t>17</w:t>
        </w:r>
        <w:r>
          <w:rPr>
            <w:noProof/>
          </w:rPr>
          <w:fldChar w:fldCharType="end"/>
        </w:r>
      </w:p>
    </w:sdtContent>
  </w:sdt>
  <w:p w:rsidR="00066B3C" w:rsidRDefault="00066B3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A37871"/>
    <w:rsid w:val="00012B7D"/>
    <w:rsid w:val="00013C37"/>
    <w:rsid w:val="00025484"/>
    <w:rsid w:val="00027F66"/>
    <w:rsid w:val="00040FB2"/>
    <w:rsid w:val="000472C3"/>
    <w:rsid w:val="00047AA7"/>
    <w:rsid w:val="00051338"/>
    <w:rsid w:val="000663BE"/>
    <w:rsid w:val="00066B3C"/>
    <w:rsid w:val="00070A16"/>
    <w:rsid w:val="00076617"/>
    <w:rsid w:val="0008497B"/>
    <w:rsid w:val="00092B80"/>
    <w:rsid w:val="000B124D"/>
    <w:rsid w:val="000D16CD"/>
    <w:rsid w:val="000D2A0C"/>
    <w:rsid w:val="000D31FB"/>
    <w:rsid w:val="000D42A5"/>
    <w:rsid w:val="000D5065"/>
    <w:rsid w:val="000E049C"/>
    <w:rsid w:val="000E4E85"/>
    <w:rsid w:val="000E5E79"/>
    <w:rsid w:val="000F180B"/>
    <w:rsid w:val="00100E22"/>
    <w:rsid w:val="00101ECF"/>
    <w:rsid w:val="00107693"/>
    <w:rsid w:val="00113299"/>
    <w:rsid w:val="00116441"/>
    <w:rsid w:val="001316EC"/>
    <w:rsid w:val="00141764"/>
    <w:rsid w:val="00142B4C"/>
    <w:rsid w:val="00154B98"/>
    <w:rsid w:val="001707A2"/>
    <w:rsid w:val="00170A5A"/>
    <w:rsid w:val="00172487"/>
    <w:rsid w:val="00184995"/>
    <w:rsid w:val="00194D01"/>
    <w:rsid w:val="001971A7"/>
    <w:rsid w:val="001A305F"/>
    <w:rsid w:val="001B43A5"/>
    <w:rsid w:val="001C1A02"/>
    <w:rsid w:val="001C3687"/>
    <w:rsid w:val="001C77E6"/>
    <w:rsid w:val="0020313B"/>
    <w:rsid w:val="00206DA2"/>
    <w:rsid w:val="00223B11"/>
    <w:rsid w:val="002242BC"/>
    <w:rsid w:val="002366B0"/>
    <w:rsid w:val="00240A7E"/>
    <w:rsid w:val="00244CB8"/>
    <w:rsid w:val="002457EB"/>
    <w:rsid w:val="00246ED9"/>
    <w:rsid w:val="00247320"/>
    <w:rsid w:val="0024736D"/>
    <w:rsid w:val="00247CE3"/>
    <w:rsid w:val="0025556F"/>
    <w:rsid w:val="00261079"/>
    <w:rsid w:val="00263EA8"/>
    <w:rsid w:val="00266F80"/>
    <w:rsid w:val="00267167"/>
    <w:rsid w:val="00270787"/>
    <w:rsid w:val="002708A7"/>
    <w:rsid w:val="00271AE0"/>
    <w:rsid w:val="00272B96"/>
    <w:rsid w:val="00272E65"/>
    <w:rsid w:val="00273770"/>
    <w:rsid w:val="00282979"/>
    <w:rsid w:val="002A68F0"/>
    <w:rsid w:val="002C7EB6"/>
    <w:rsid w:val="002D347D"/>
    <w:rsid w:val="002E02F3"/>
    <w:rsid w:val="002E1230"/>
    <w:rsid w:val="002E67DF"/>
    <w:rsid w:val="002F05DA"/>
    <w:rsid w:val="002F102D"/>
    <w:rsid w:val="002F1BB3"/>
    <w:rsid w:val="002F7198"/>
    <w:rsid w:val="00306636"/>
    <w:rsid w:val="00307761"/>
    <w:rsid w:val="0031320E"/>
    <w:rsid w:val="003214C8"/>
    <w:rsid w:val="00332FD9"/>
    <w:rsid w:val="00333135"/>
    <w:rsid w:val="00333E98"/>
    <w:rsid w:val="003350D8"/>
    <w:rsid w:val="00336B52"/>
    <w:rsid w:val="00337EFD"/>
    <w:rsid w:val="003457DE"/>
    <w:rsid w:val="00357F3B"/>
    <w:rsid w:val="003734AA"/>
    <w:rsid w:val="00385075"/>
    <w:rsid w:val="003854D7"/>
    <w:rsid w:val="003876DE"/>
    <w:rsid w:val="00390B9D"/>
    <w:rsid w:val="003937E4"/>
    <w:rsid w:val="003A05D4"/>
    <w:rsid w:val="003A2DAC"/>
    <w:rsid w:val="003B3C8F"/>
    <w:rsid w:val="003B4719"/>
    <w:rsid w:val="003B72D6"/>
    <w:rsid w:val="003C0530"/>
    <w:rsid w:val="003C10E3"/>
    <w:rsid w:val="003D6CA0"/>
    <w:rsid w:val="003E12A5"/>
    <w:rsid w:val="003E42D1"/>
    <w:rsid w:val="003E6732"/>
    <w:rsid w:val="003F249B"/>
    <w:rsid w:val="00403944"/>
    <w:rsid w:val="00405FD9"/>
    <w:rsid w:val="00411025"/>
    <w:rsid w:val="00414D0B"/>
    <w:rsid w:val="004232F2"/>
    <w:rsid w:val="0042428E"/>
    <w:rsid w:val="0043547C"/>
    <w:rsid w:val="00444A02"/>
    <w:rsid w:val="00453976"/>
    <w:rsid w:val="004558EC"/>
    <w:rsid w:val="004706AB"/>
    <w:rsid w:val="0047540F"/>
    <w:rsid w:val="0048452F"/>
    <w:rsid w:val="00487E76"/>
    <w:rsid w:val="004A4255"/>
    <w:rsid w:val="004A621F"/>
    <w:rsid w:val="004B2C97"/>
    <w:rsid w:val="004B7EB7"/>
    <w:rsid w:val="004D4DE4"/>
    <w:rsid w:val="004E009A"/>
    <w:rsid w:val="004E00A2"/>
    <w:rsid w:val="004E5113"/>
    <w:rsid w:val="004E6001"/>
    <w:rsid w:val="004E697D"/>
    <w:rsid w:val="004E6D74"/>
    <w:rsid w:val="004F1406"/>
    <w:rsid w:val="004F318E"/>
    <w:rsid w:val="004F3C75"/>
    <w:rsid w:val="004F63BB"/>
    <w:rsid w:val="0050074F"/>
    <w:rsid w:val="00501092"/>
    <w:rsid w:val="00502DB3"/>
    <w:rsid w:val="005042C1"/>
    <w:rsid w:val="00513167"/>
    <w:rsid w:val="005142B2"/>
    <w:rsid w:val="005255B9"/>
    <w:rsid w:val="00527DA3"/>
    <w:rsid w:val="00533048"/>
    <w:rsid w:val="00537CE3"/>
    <w:rsid w:val="005528FB"/>
    <w:rsid w:val="00555247"/>
    <w:rsid w:val="00572896"/>
    <w:rsid w:val="00581F8C"/>
    <w:rsid w:val="005830E9"/>
    <w:rsid w:val="005846D4"/>
    <w:rsid w:val="005878DA"/>
    <w:rsid w:val="005B280A"/>
    <w:rsid w:val="005B280C"/>
    <w:rsid w:val="005B32BD"/>
    <w:rsid w:val="005B385C"/>
    <w:rsid w:val="005B41E2"/>
    <w:rsid w:val="005C3E10"/>
    <w:rsid w:val="005C56F2"/>
    <w:rsid w:val="005C5C4F"/>
    <w:rsid w:val="005C74C3"/>
    <w:rsid w:val="005C7F56"/>
    <w:rsid w:val="005D3E4E"/>
    <w:rsid w:val="005D51C9"/>
    <w:rsid w:val="005E1861"/>
    <w:rsid w:val="005E2D8F"/>
    <w:rsid w:val="005E31BD"/>
    <w:rsid w:val="005E43BF"/>
    <w:rsid w:val="005E5142"/>
    <w:rsid w:val="005F1AA8"/>
    <w:rsid w:val="005F7357"/>
    <w:rsid w:val="006018A4"/>
    <w:rsid w:val="0060364C"/>
    <w:rsid w:val="00605EF9"/>
    <w:rsid w:val="006107A5"/>
    <w:rsid w:val="00612B72"/>
    <w:rsid w:val="006173A9"/>
    <w:rsid w:val="00622236"/>
    <w:rsid w:val="00626192"/>
    <w:rsid w:val="0062675E"/>
    <w:rsid w:val="00636414"/>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91508"/>
    <w:rsid w:val="006A7EC6"/>
    <w:rsid w:val="006B11C8"/>
    <w:rsid w:val="006B4243"/>
    <w:rsid w:val="006B429B"/>
    <w:rsid w:val="006B5644"/>
    <w:rsid w:val="006C074C"/>
    <w:rsid w:val="006C307E"/>
    <w:rsid w:val="006C6B00"/>
    <w:rsid w:val="006D1C03"/>
    <w:rsid w:val="006D2C71"/>
    <w:rsid w:val="006D55A2"/>
    <w:rsid w:val="006D7136"/>
    <w:rsid w:val="006E652D"/>
    <w:rsid w:val="006E77F2"/>
    <w:rsid w:val="006F2899"/>
    <w:rsid w:val="006F47CE"/>
    <w:rsid w:val="006F6AA2"/>
    <w:rsid w:val="007001A7"/>
    <w:rsid w:val="00700D46"/>
    <w:rsid w:val="00704DB4"/>
    <w:rsid w:val="00706B7B"/>
    <w:rsid w:val="0071020F"/>
    <w:rsid w:val="007108EB"/>
    <w:rsid w:val="00711062"/>
    <w:rsid w:val="0071448D"/>
    <w:rsid w:val="00717195"/>
    <w:rsid w:val="007256E5"/>
    <w:rsid w:val="0073104B"/>
    <w:rsid w:val="00732E7D"/>
    <w:rsid w:val="00736F24"/>
    <w:rsid w:val="00745DB7"/>
    <w:rsid w:val="0074703C"/>
    <w:rsid w:val="00751185"/>
    <w:rsid w:val="00764036"/>
    <w:rsid w:val="0077604A"/>
    <w:rsid w:val="0077788D"/>
    <w:rsid w:val="00784BBD"/>
    <w:rsid w:val="00786331"/>
    <w:rsid w:val="00787309"/>
    <w:rsid w:val="0079361C"/>
    <w:rsid w:val="00793D72"/>
    <w:rsid w:val="007A3756"/>
    <w:rsid w:val="007A4DE8"/>
    <w:rsid w:val="007A7CFE"/>
    <w:rsid w:val="007B17E0"/>
    <w:rsid w:val="007B255C"/>
    <w:rsid w:val="007B42CA"/>
    <w:rsid w:val="007B789B"/>
    <w:rsid w:val="007C0F5B"/>
    <w:rsid w:val="007C3E57"/>
    <w:rsid w:val="007D5386"/>
    <w:rsid w:val="007D53EA"/>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75DDE"/>
    <w:rsid w:val="008814EA"/>
    <w:rsid w:val="00881EB3"/>
    <w:rsid w:val="00887581"/>
    <w:rsid w:val="00887AB5"/>
    <w:rsid w:val="00892FA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0ABB"/>
    <w:rsid w:val="0092218B"/>
    <w:rsid w:val="00934F33"/>
    <w:rsid w:val="00936910"/>
    <w:rsid w:val="00940287"/>
    <w:rsid w:val="00943A19"/>
    <w:rsid w:val="00947D93"/>
    <w:rsid w:val="009501CF"/>
    <w:rsid w:val="0096173B"/>
    <w:rsid w:val="00973219"/>
    <w:rsid w:val="009741F9"/>
    <w:rsid w:val="00974EF7"/>
    <w:rsid w:val="00975FE0"/>
    <w:rsid w:val="00976896"/>
    <w:rsid w:val="00982CFC"/>
    <w:rsid w:val="009848CF"/>
    <w:rsid w:val="009850EE"/>
    <w:rsid w:val="00991153"/>
    <w:rsid w:val="00994A46"/>
    <w:rsid w:val="00997DE9"/>
    <w:rsid w:val="009A2D47"/>
    <w:rsid w:val="009B2131"/>
    <w:rsid w:val="009B57F3"/>
    <w:rsid w:val="009C1FC7"/>
    <w:rsid w:val="009C3F5D"/>
    <w:rsid w:val="009C70F0"/>
    <w:rsid w:val="009D5600"/>
    <w:rsid w:val="009D6D7D"/>
    <w:rsid w:val="009E1A97"/>
    <w:rsid w:val="00A0098B"/>
    <w:rsid w:val="00A070F7"/>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85706"/>
    <w:rsid w:val="00A86F17"/>
    <w:rsid w:val="00A94F0E"/>
    <w:rsid w:val="00AB0012"/>
    <w:rsid w:val="00AB70B0"/>
    <w:rsid w:val="00AC0805"/>
    <w:rsid w:val="00AC3EDC"/>
    <w:rsid w:val="00AC4D04"/>
    <w:rsid w:val="00AD3219"/>
    <w:rsid w:val="00AE090A"/>
    <w:rsid w:val="00AF63BC"/>
    <w:rsid w:val="00AF6A71"/>
    <w:rsid w:val="00B02ED4"/>
    <w:rsid w:val="00B07079"/>
    <w:rsid w:val="00B11AE1"/>
    <w:rsid w:val="00B22A23"/>
    <w:rsid w:val="00B25625"/>
    <w:rsid w:val="00B374E4"/>
    <w:rsid w:val="00B501A1"/>
    <w:rsid w:val="00B52B47"/>
    <w:rsid w:val="00B53405"/>
    <w:rsid w:val="00B54F94"/>
    <w:rsid w:val="00B6375C"/>
    <w:rsid w:val="00B74F07"/>
    <w:rsid w:val="00B76EB9"/>
    <w:rsid w:val="00B80C49"/>
    <w:rsid w:val="00B90811"/>
    <w:rsid w:val="00B914FE"/>
    <w:rsid w:val="00B9278B"/>
    <w:rsid w:val="00B93794"/>
    <w:rsid w:val="00B945BA"/>
    <w:rsid w:val="00B951D6"/>
    <w:rsid w:val="00BA09AA"/>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15E5A"/>
    <w:rsid w:val="00C16D73"/>
    <w:rsid w:val="00C2580D"/>
    <w:rsid w:val="00C270AE"/>
    <w:rsid w:val="00C34CF2"/>
    <w:rsid w:val="00C36514"/>
    <w:rsid w:val="00C4198E"/>
    <w:rsid w:val="00C43C80"/>
    <w:rsid w:val="00C516D9"/>
    <w:rsid w:val="00C53854"/>
    <w:rsid w:val="00C53B60"/>
    <w:rsid w:val="00C57DA7"/>
    <w:rsid w:val="00C63366"/>
    <w:rsid w:val="00C7190F"/>
    <w:rsid w:val="00C762B3"/>
    <w:rsid w:val="00C76912"/>
    <w:rsid w:val="00C77CB6"/>
    <w:rsid w:val="00C80CBF"/>
    <w:rsid w:val="00C84322"/>
    <w:rsid w:val="00C952E4"/>
    <w:rsid w:val="00CA0833"/>
    <w:rsid w:val="00CA2290"/>
    <w:rsid w:val="00CA33D8"/>
    <w:rsid w:val="00CB7807"/>
    <w:rsid w:val="00CD2315"/>
    <w:rsid w:val="00CD7654"/>
    <w:rsid w:val="00CD786F"/>
    <w:rsid w:val="00CE5EEB"/>
    <w:rsid w:val="00CF34A4"/>
    <w:rsid w:val="00D05A55"/>
    <w:rsid w:val="00D13355"/>
    <w:rsid w:val="00D147C8"/>
    <w:rsid w:val="00D241D9"/>
    <w:rsid w:val="00D3776D"/>
    <w:rsid w:val="00D41534"/>
    <w:rsid w:val="00D53CC0"/>
    <w:rsid w:val="00D54E32"/>
    <w:rsid w:val="00D560CF"/>
    <w:rsid w:val="00D63769"/>
    <w:rsid w:val="00D65C8B"/>
    <w:rsid w:val="00D70721"/>
    <w:rsid w:val="00D708B5"/>
    <w:rsid w:val="00D73543"/>
    <w:rsid w:val="00D7529B"/>
    <w:rsid w:val="00D75BA3"/>
    <w:rsid w:val="00D761FB"/>
    <w:rsid w:val="00D77ABB"/>
    <w:rsid w:val="00D92C10"/>
    <w:rsid w:val="00DA100D"/>
    <w:rsid w:val="00DA2059"/>
    <w:rsid w:val="00DB68EB"/>
    <w:rsid w:val="00DB6BD9"/>
    <w:rsid w:val="00DB7BFA"/>
    <w:rsid w:val="00DC5A26"/>
    <w:rsid w:val="00DD09BC"/>
    <w:rsid w:val="00DD5B5E"/>
    <w:rsid w:val="00DE47BF"/>
    <w:rsid w:val="00DF0BC0"/>
    <w:rsid w:val="00DF54D8"/>
    <w:rsid w:val="00E01D02"/>
    <w:rsid w:val="00E14B56"/>
    <w:rsid w:val="00E3314E"/>
    <w:rsid w:val="00E3663C"/>
    <w:rsid w:val="00E36CDA"/>
    <w:rsid w:val="00E4253B"/>
    <w:rsid w:val="00E46A0F"/>
    <w:rsid w:val="00E655D8"/>
    <w:rsid w:val="00E77F88"/>
    <w:rsid w:val="00E83310"/>
    <w:rsid w:val="00E86F51"/>
    <w:rsid w:val="00E956B8"/>
    <w:rsid w:val="00E976CC"/>
    <w:rsid w:val="00EA1E7D"/>
    <w:rsid w:val="00EB1831"/>
    <w:rsid w:val="00EC6011"/>
    <w:rsid w:val="00EC6F3D"/>
    <w:rsid w:val="00EE1458"/>
    <w:rsid w:val="00EF32C7"/>
    <w:rsid w:val="00EF57AA"/>
    <w:rsid w:val="00F03D62"/>
    <w:rsid w:val="00F03FC1"/>
    <w:rsid w:val="00F23429"/>
    <w:rsid w:val="00F24661"/>
    <w:rsid w:val="00F269B0"/>
    <w:rsid w:val="00F27098"/>
    <w:rsid w:val="00F27459"/>
    <w:rsid w:val="00F300B2"/>
    <w:rsid w:val="00F30B37"/>
    <w:rsid w:val="00F3200B"/>
    <w:rsid w:val="00F3232A"/>
    <w:rsid w:val="00F36BFB"/>
    <w:rsid w:val="00F40356"/>
    <w:rsid w:val="00F414DE"/>
    <w:rsid w:val="00F41E97"/>
    <w:rsid w:val="00F436FF"/>
    <w:rsid w:val="00F44356"/>
    <w:rsid w:val="00F64509"/>
    <w:rsid w:val="00F766BF"/>
    <w:rsid w:val="00F82BB4"/>
    <w:rsid w:val="00F86337"/>
    <w:rsid w:val="00F95092"/>
    <w:rsid w:val="00F95C3F"/>
    <w:rsid w:val="00F96A16"/>
    <w:rsid w:val="00FA14E6"/>
    <w:rsid w:val="00FA30D7"/>
    <w:rsid w:val="00FA4E0F"/>
    <w:rsid w:val="00FB413F"/>
    <w:rsid w:val="00FC1B6C"/>
    <w:rsid w:val="00FC1CCD"/>
    <w:rsid w:val="00FC614D"/>
    <w:rsid w:val="00FD72B2"/>
    <w:rsid w:val="00FE3887"/>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lock Text"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02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rsid w:val="00403944"/>
    <w:pPr>
      <w:tabs>
        <w:tab w:val="center" w:pos="4677"/>
        <w:tab w:val="right" w:pos="9355"/>
      </w:tabs>
    </w:pPr>
  </w:style>
  <w:style w:type="character" w:customStyle="1" w:styleId="a9">
    <w:name w:val="Верхний колонтитул Знак"/>
    <w:link w:val="a8"/>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34"/>
    <w:qFormat/>
    <w:rsid w:val="00FC1B6C"/>
    <w:pPr>
      <w:spacing w:before="200"/>
      <w:ind w:left="720" w:firstLine="567"/>
      <w:jc w:val="both"/>
    </w:pPr>
    <w:rPr>
      <w:rFonts w:ascii="Calibri" w:eastAsia="Calibri" w:hAnsi="Calibri" w:cs="Calibri"/>
      <w:sz w:val="22"/>
      <w:szCs w:val="22"/>
      <w:lang w:eastAsia="en-US"/>
    </w:rPr>
  </w:style>
  <w:style w:type="character" w:styleId="ad">
    <w:name w:val="Hyperlink"/>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 w:type="character" w:customStyle="1" w:styleId="21">
    <w:name w:val="Заголовок №2_"/>
    <w:basedOn w:val="a0"/>
    <w:link w:val="22"/>
    <w:rsid w:val="00920ABB"/>
    <w:rPr>
      <w:rFonts w:ascii="Times New Roman" w:eastAsia="Times New Roman" w:hAnsi="Times New Roman"/>
      <w:b/>
      <w:bCs/>
      <w:sz w:val="26"/>
      <w:szCs w:val="26"/>
      <w:shd w:val="clear" w:color="auto" w:fill="FFFFFF"/>
    </w:rPr>
  </w:style>
  <w:style w:type="paragraph" w:customStyle="1" w:styleId="22">
    <w:name w:val="Заголовок №2"/>
    <w:basedOn w:val="a"/>
    <w:link w:val="21"/>
    <w:rsid w:val="00920ABB"/>
    <w:pPr>
      <w:widowControl w:val="0"/>
      <w:shd w:val="clear" w:color="auto" w:fill="FFFFFF"/>
      <w:spacing w:line="317" w:lineRule="exact"/>
      <w:jc w:val="center"/>
      <w:outlineLvl w:val="1"/>
    </w:pPr>
    <w:rPr>
      <w:b/>
      <w:bCs/>
      <w:sz w:val="26"/>
      <w:szCs w:val="26"/>
    </w:rPr>
  </w:style>
  <w:style w:type="character" w:customStyle="1" w:styleId="23">
    <w:name w:val="Основной текст (2)_"/>
    <w:basedOn w:val="a0"/>
    <w:link w:val="24"/>
    <w:rsid w:val="00920ABB"/>
    <w:rPr>
      <w:rFonts w:ascii="Times New Roman" w:eastAsia="Times New Roman" w:hAnsi="Times New Roman"/>
      <w:sz w:val="27"/>
      <w:szCs w:val="27"/>
      <w:shd w:val="clear" w:color="auto" w:fill="FFFFFF"/>
    </w:rPr>
  </w:style>
  <w:style w:type="paragraph" w:customStyle="1" w:styleId="24">
    <w:name w:val="Основной текст (2)"/>
    <w:basedOn w:val="a"/>
    <w:link w:val="23"/>
    <w:rsid w:val="00920ABB"/>
    <w:pPr>
      <w:widowControl w:val="0"/>
      <w:shd w:val="clear" w:color="auto" w:fill="FFFFFF"/>
      <w:spacing w:line="317" w:lineRule="exact"/>
    </w:pPr>
    <w:rPr>
      <w:sz w:val="27"/>
      <w:szCs w:val="27"/>
    </w:rPr>
  </w:style>
  <w:style w:type="character" w:customStyle="1" w:styleId="blk">
    <w:name w:val="blk"/>
    <w:rsid w:val="00943A19"/>
  </w:style>
  <w:style w:type="character" w:styleId="af0">
    <w:name w:val="page number"/>
    <w:basedOn w:val="a0"/>
    <w:rsid w:val="006C6B00"/>
  </w:style>
  <w:style w:type="paragraph" w:customStyle="1" w:styleId="Default">
    <w:name w:val="Default"/>
    <w:rsid w:val="006C6B00"/>
    <w:pPr>
      <w:autoSpaceDE w:val="0"/>
      <w:autoSpaceDN w:val="0"/>
      <w:adjustRightInd w:val="0"/>
    </w:pPr>
    <w:rPr>
      <w:rFonts w:ascii="Times New Roman" w:eastAsiaTheme="minorHAnsi" w:hAnsi="Times New Roman"/>
      <w:color w:val="000000"/>
      <w:sz w:val="24"/>
      <w:szCs w:val="24"/>
      <w:lang w:eastAsia="en-US"/>
    </w:rPr>
  </w:style>
  <w:style w:type="paragraph" w:customStyle="1" w:styleId="ConsPlusTitle">
    <w:name w:val="ConsPlusTitle"/>
    <w:rsid w:val="00E4253B"/>
    <w:pPr>
      <w:widowControl w:val="0"/>
      <w:suppressAutoHyphens/>
      <w:autoSpaceDE w:val="0"/>
    </w:pPr>
    <w:rPr>
      <w:rFonts w:cs="Calibri"/>
      <w:b/>
      <w:bCs/>
      <w:sz w:val="22"/>
      <w:szCs w:val="22"/>
      <w:lang w:eastAsia="zh-CN"/>
    </w:rPr>
  </w:style>
  <w:style w:type="paragraph" w:customStyle="1" w:styleId="ConsTitle">
    <w:name w:val="ConsTitle"/>
    <w:rsid w:val="00E4253B"/>
    <w:pPr>
      <w:widowControl w:val="0"/>
      <w:suppressAutoHyphens/>
      <w:snapToGrid w:val="0"/>
    </w:pPr>
    <w:rPr>
      <w:rFonts w:ascii="Arial" w:eastAsia="Times New Roman" w:hAnsi="Arial" w:cs="Arial"/>
      <w:b/>
      <w:sz w:val="16"/>
      <w:lang w:eastAsia="zh-CN"/>
    </w:rPr>
  </w:style>
  <w:style w:type="paragraph" w:customStyle="1" w:styleId="s1">
    <w:name w:val="s_1"/>
    <w:basedOn w:val="a"/>
    <w:rsid w:val="00E4253B"/>
    <w:pPr>
      <w:ind w:firstLine="720"/>
      <w:jc w:val="both"/>
    </w:pPr>
    <w:rPr>
      <w:rFonts w:ascii="Arial" w:hAnsi="Arial" w:cs="Arial"/>
      <w:sz w:val="26"/>
      <w:szCs w:val="26"/>
    </w:rPr>
  </w:style>
  <w:style w:type="paragraph" w:styleId="af1">
    <w:name w:val="annotation text"/>
    <w:basedOn w:val="a"/>
    <w:link w:val="af2"/>
    <w:uiPriority w:val="99"/>
    <w:semiHidden/>
    <w:unhideWhenUsed/>
    <w:rsid w:val="00E4253B"/>
  </w:style>
  <w:style w:type="character" w:customStyle="1" w:styleId="af2">
    <w:name w:val="Текст примечания Знак"/>
    <w:basedOn w:val="a0"/>
    <w:link w:val="af1"/>
    <w:uiPriority w:val="99"/>
    <w:semiHidden/>
    <w:rsid w:val="00E4253B"/>
    <w:rPr>
      <w:rFonts w:ascii="Times New Roman" w:eastAsia="Times New Roman" w:hAnsi="Times New Roman"/>
    </w:rPr>
  </w:style>
  <w:style w:type="paragraph" w:styleId="af3">
    <w:name w:val="annotation subject"/>
    <w:basedOn w:val="af1"/>
    <w:next w:val="af1"/>
    <w:link w:val="af4"/>
    <w:uiPriority w:val="99"/>
    <w:semiHidden/>
    <w:unhideWhenUsed/>
    <w:rsid w:val="00E4253B"/>
    <w:rPr>
      <w:b/>
      <w:bCs/>
    </w:rPr>
  </w:style>
  <w:style w:type="character" w:customStyle="1" w:styleId="af4">
    <w:name w:val="Тема примечания Знак"/>
    <w:basedOn w:val="af2"/>
    <w:link w:val="af3"/>
    <w:uiPriority w:val="99"/>
    <w:semiHidden/>
    <w:rsid w:val="00E4253B"/>
    <w:rPr>
      <w:rFonts w:ascii="Times New Roman" w:eastAsia="Times New Roman" w:hAnsi="Times New Roman"/>
      <w:b/>
      <w:bCs/>
    </w:rPr>
  </w:style>
  <w:style w:type="paragraph" w:styleId="25">
    <w:name w:val="Body Text 2"/>
    <w:basedOn w:val="a"/>
    <w:link w:val="26"/>
    <w:uiPriority w:val="99"/>
    <w:unhideWhenUsed/>
    <w:rsid w:val="00E4253B"/>
    <w:pPr>
      <w:spacing w:after="120" w:line="480" w:lineRule="auto"/>
    </w:pPr>
    <w:rPr>
      <w:sz w:val="24"/>
      <w:szCs w:val="24"/>
    </w:rPr>
  </w:style>
  <w:style w:type="character" w:customStyle="1" w:styleId="26">
    <w:name w:val="Основной текст 2 Знак"/>
    <w:basedOn w:val="a0"/>
    <w:link w:val="25"/>
    <w:uiPriority w:val="99"/>
    <w:rsid w:val="00E4253B"/>
    <w:rPr>
      <w:rFonts w:ascii="Times New Roman" w:eastAsia="Times New Roman" w:hAnsi="Times New Roman"/>
      <w:sz w:val="24"/>
      <w:szCs w:val="24"/>
    </w:rPr>
  </w:style>
  <w:style w:type="paragraph" w:customStyle="1" w:styleId="ConsNonformat">
    <w:name w:val="ConsNonformat"/>
    <w:rsid w:val="00706B7B"/>
    <w:pPr>
      <w:widowControl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653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0A4AA-E07F-4554-AA3C-471825AA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7442</Words>
  <Characters>42424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User</cp:lastModifiedBy>
  <cp:revision>15</cp:revision>
  <cp:lastPrinted>2024-04-27T10:29:00Z</cp:lastPrinted>
  <dcterms:created xsi:type="dcterms:W3CDTF">2023-10-23T07:22:00Z</dcterms:created>
  <dcterms:modified xsi:type="dcterms:W3CDTF">2024-04-27T10:30:00Z</dcterms:modified>
</cp:coreProperties>
</file>