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1A" w:rsidRDefault="0086601A" w:rsidP="0086601A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1038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01A" w:rsidRPr="0086601A" w:rsidRDefault="0086601A" w:rsidP="0086601A">
      <w:pPr>
        <w:spacing w:after="0"/>
        <w:ind w:right="-5"/>
        <w:jc w:val="center"/>
        <w:rPr>
          <w:rFonts w:ascii="Times New Roman" w:hAnsi="Times New Roman" w:cs="Times New Roman"/>
          <w:b/>
          <w:noProof/>
          <w:sz w:val="27"/>
          <w:szCs w:val="27"/>
          <w:lang w:eastAsia="en-US"/>
        </w:rPr>
      </w:pPr>
      <w:r w:rsidRPr="0086601A">
        <w:rPr>
          <w:rFonts w:ascii="Times New Roman" w:hAnsi="Times New Roman" w:cs="Times New Roman"/>
          <w:b/>
          <w:bCs/>
          <w:sz w:val="27"/>
          <w:szCs w:val="27"/>
        </w:rPr>
        <w:t>муниципальный район «Белгородский район» Белгородской области</w:t>
      </w:r>
    </w:p>
    <w:p w:rsidR="0086601A" w:rsidRPr="0086601A" w:rsidRDefault="0086601A" w:rsidP="0086601A">
      <w:pPr>
        <w:spacing w:after="0"/>
        <w:ind w:right="-5" w:firstLine="709"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  <w:r w:rsidRPr="0086601A">
        <w:rPr>
          <w:rFonts w:ascii="Times New Roman" w:hAnsi="Times New Roman" w:cs="Times New Roman"/>
          <w:b/>
          <w:bCs/>
          <w:sz w:val="27"/>
          <w:szCs w:val="27"/>
        </w:rPr>
        <w:t>Земское собрание Крутологского сельского поселения</w:t>
      </w:r>
    </w:p>
    <w:p w:rsidR="0086601A" w:rsidRPr="0086601A" w:rsidRDefault="0086601A" w:rsidP="0086601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6601A">
        <w:rPr>
          <w:rFonts w:ascii="Times New Roman" w:hAnsi="Times New Roman" w:cs="Times New Roman"/>
          <w:b/>
          <w:sz w:val="27"/>
          <w:szCs w:val="27"/>
        </w:rPr>
        <w:t xml:space="preserve">Тридцать третье </w:t>
      </w:r>
      <w:r w:rsidRPr="0086601A">
        <w:rPr>
          <w:rFonts w:ascii="Times New Roman" w:hAnsi="Times New Roman" w:cs="Times New Roman"/>
          <w:b/>
          <w:bCs/>
          <w:sz w:val="27"/>
          <w:szCs w:val="27"/>
        </w:rPr>
        <w:t>заседание четвертого созыва</w:t>
      </w:r>
    </w:p>
    <w:p w:rsidR="0086601A" w:rsidRPr="0086601A" w:rsidRDefault="0086601A" w:rsidP="0086601A">
      <w:pPr>
        <w:spacing w:after="0"/>
        <w:ind w:right="-5"/>
        <w:contextualSpacing/>
        <w:rPr>
          <w:rFonts w:ascii="Times New Roman" w:hAnsi="Times New Roman" w:cs="Times New Roman"/>
          <w:b/>
          <w:caps/>
          <w:spacing w:val="100"/>
          <w:sz w:val="27"/>
          <w:szCs w:val="27"/>
        </w:rPr>
      </w:pPr>
    </w:p>
    <w:p w:rsidR="0086601A" w:rsidRPr="0086601A" w:rsidRDefault="0086601A" w:rsidP="0086601A">
      <w:pPr>
        <w:jc w:val="center"/>
        <w:rPr>
          <w:rFonts w:ascii="Times New Roman" w:hAnsi="Times New Roman" w:cs="Times New Roman"/>
          <w:b/>
          <w:bCs/>
          <w:caps/>
          <w:spacing w:val="100"/>
          <w:sz w:val="27"/>
          <w:szCs w:val="27"/>
        </w:rPr>
      </w:pPr>
      <w:r w:rsidRPr="0086601A">
        <w:rPr>
          <w:rFonts w:ascii="Times New Roman" w:hAnsi="Times New Roman" w:cs="Times New Roman"/>
          <w:b/>
          <w:bCs/>
          <w:caps/>
          <w:spacing w:val="100"/>
          <w:sz w:val="27"/>
          <w:szCs w:val="27"/>
        </w:rPr>
        <w:t>решение</w:t>
      </w:r>
    </w:p>
    <w:p w:rsidR="0086601A" w:rsidRPr="0086601A" w:rsidRDefault="0086601A" w:rsidP="0086601A">
      <w:pPr>
        <w:jc w:val="center"/>
        <w:rPr>
          <w:rFonts w:ascii="Times New Roman" w:hAnsi="Times New Roman" w:cs="Times New Roman"/>
          <w:b/>
          <w:bCs/>
          <w:caps/>
          <w:spacing w:val="100"/>
          <w:sz w:val="18"/>
          <w:szCs w:val="27"/>
        </w:rPr>
      </w:pPr>
    </w:p>
    <w:p w:rsidR="0086601A" w:rsidRPr="0086601A" w:rsidRDefault="0086601A" w:rsidP="0086601A">
      <w:pPr>
        <w:rPr>
          <w:rFonts w:ascii="Times New Roman" w:hAnsi="Times New Roman" w:cs="Times New Roman"/>
          <w:b/>
          <w:sz w:val="27"/>
          <w:szCs w:val="27"/>
        </w:rPr>
      </w:pPr>
      <w:r w:rsidRPr="0086601A">
        <w:rPr>
          <w:rFonts w:ascii="Times New Roman" w:hAnsi="Times New Roman" w:cs="Times New Roman"/>
          <w:b/>
          <w:sz w:val="27"/>
          <w:szCs w:val="27"/>
        </w:rPr>
        <w:t>24 ноября 2021 года</w:t>
      </w:r>
      <w:r w:rsidRPr="0086601A">
        <w:rPr>
          <w:rFonts w:ascii="Times New Roman" w:hAnsi="Times New Roman" w:cs="Times New Roman"/>
          <w:b/>
          <w:sz w:val="27"/>
          <w:szCs w:val="27"/>
        </w:rPr>
        <w:tab/>
      </w:r>
      <w:r w:rsidRPr="0086601A">
        <w:rPr>
          <w:rFonts w:ascii="Times New Roman" w:hAnsi="Times New Roman" w:cs="Times New Roman"/>
          <w:b/>
          <w:sz w:val="27"/>
          <w:szCs w:val="27"/>
        </w:rPr>
        <w:tab/>
      </w:r>
      <w:r w:rsidRPr="0086601A">
        <w:rPr>
          <w:rFonts w:ascii="Times New Roman" w:hAnsi="Times New Roman" w:cs="Times New Roman"/>
          <w:b/>
          <w:sz w:val="27"/>
          <w:szCs w:val="27"/>
        </w:rPr>
        <w:tab/>
      </w:r>
      <w:r w:rsidRPr="0086601A">
        <w:rPr>
          <w:rFonts w:ascii="Times New Roman" w:hAnsi="Times New Roman" w:cs="Times New Roman"/>
          <w:b/>
          <w:sz w:val="27"/>
          <w:szCs w:val="27"/>
        </w:rPr>
        <w:tab/>
      </w:r>
      <w:r w:rsidRPr="0086601A">
        <w:rPr>
          <w:rFonts w:ascii="Times New Roman" w:hAnsi="Times New Roman" w:cs="Times New Roman"/>
          <w:b/>
          <w:sz w:val="27"/>
          <w:szCs w:val="27"/>
        </w:rPr>
        <w:tab/>
      </w:r>
      <w:r w:rsidRPr="0086601A">
        <w:rPr>
          <w:rFonts w:ascii="Times New Roman" w:hAnsi="Times New Roman" w:cs="Times New Roman"/>
          <w:b/>
          <w:sz w:val="27"/>
          <w:szCs w:val="27"/>
        </w:rPr>
        <w:tab/>
        <w:t xml:space="preserve">          </w:t>
      </w:r>
      <w:r w:rsidRPr="0086601A">
        <w:rPr>
          <w:rFonts w:ascii="Times New Roman" w:hAnsi="Times New Roman" w:cs="Times New Roman"/>
          <w:b/>
          <w:sz w:val="27"/>
          <w:szCs w:val="27"/>
        </w:rPr>
        <w:tab/>
      </w:r>
      <w:r w:rsidRPr="0086601A">
        <w:rPr>
          <w:rFonts w:ascii="Times New Roman" w:hAnsi="Times New Roman" w:cs="Times New Roman"/>
          <w:b/>
          <w:sz w:val="27"/>
          <w:szCs w:val="27"/>
        </w:rPr>
        <w:tab/>
      </w:r>
      <w:r w:rsidRPr="0086601A">
        <w:rPr>
          <w:rFonts w:ascii="Times New Roman" w:hAnsi="Times New Roman" w:cs="Times New Roman"/>
          <w:b/>
          <w:sz w:val="27"/>
          <w:szCs w:val="27"/>
        </w:rPr>
        <w:tab/>
        <w:t xml:space="preserve">     № 197</w:t>
      </w:r>
    </w:p>
    <w:tbl>
      <w:tblPr>
        <w:tblStyle w:val="a3"/>
        <w:tblW w:w="9075" w:type="dxa"/>
        <w:tblInd w:w="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5"/>
      </w:tblGrid>
      <w:tr w:rsidR="0086601A" w:rsidRPr="0086601A" w:rsidTr="0086601A">
        <w:trPr>
          <w:trHeight w:val="1447"/>
        </w:trPr>
        <w:tc>
          <w:tcPr>
            <w:tcW w:w="9075" w:type="dxa"/>
            <w:hideMark/>
          </w:tcPr>
          <w:p w:rsidR="0086601A" w:rsidRPr="0086601A" w:rsidRDefault="0086601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2"/>
                <w:szCs w:val="27"/>
              </w:rPr>
            </w:pPr>
          </w:p>
          <w:p w:rsidR="0086601A" w:rsidRPr="0086601A" w:rsidRDefault="0086601A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6601A"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О внесении изменений в решение земского собрания Крутологского сельского поселения от 25.01.2016 № 29 «Об утверждении Положения о бюджетном процессе Крутологского сельского поселения муниципального района «Белгородский район» Белгородской области</w:t>
            </w:r>
          </w:p>
        </w:tc>
      </w:tr>
      <w:tr w:rsidR="0086601A" w:rsidRPr="0086601A" w:rsidTr="0086601A">
        <w:trPr>
          <w:trHeight w:val="80"/>
        </w:trPr>
        <w:tc>
          <w:tcPr>
            <w:tcW w:w="9075" w:type="dxa"/>
          </w:tcPr>
          <w:p w:rsidR="0086601A" w:rsidRPr="0086601A" w:rsidRDefault="0086601A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86601A" w:rsidRPr="0086601A" w:rsidRDefault="0086601A" w:rsidP="0086601A">
      <w:pPr>
        <w:spacing w:line="23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</w:pPr>
      <w:r w:rsidRPr="0086601A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6601A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en-US"/>
        </w:rPr>
        <w:t>Уставом Крутологского сельского поселения муниципального района «Белгородский район» Белгородской области и</w:t>
      </w:r>
      <w:r w:rsidRPr="0086601A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 xml:space="preserve"> в целях приведения муниципальных правовых актов Крутологского сельского поселения в соответствие с действующим законодательством </w:t>
      </w:r>
    </w:p>
    <w:p w:rsidR="0086601A" w:rsidRPr="0086601A" w:rsidRDefault="0086601A" w:rsidP="0086601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з</w:t>
      </w:r>
      <w:r w:rsidRPr="0086601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емское собрание Крутологского сельского поселения </w:t>
      </w:r>
      <w:proofErr w:type="spellStart"/>
      <w:proofErr w:type="gramStart"/>
      <w:r w:rsidRPr="0086601A">
        <w:rPr>
          <w:rFonts w:ascii="Times New Roman" w:hAnsi="Times New Roman" w:cs="Times New Roman"/>
          <w:b/>
          <w:color w:val="000000"/>
          <w:sz w:val="27"/>
          <w:szCs w:val="27"/>
        </w:rPr>
        <w:t>р</w:t>
      </w:r>
      <w:proofErr w:type="spellEnd"/>
      <w:proofErr w:type="gramEnd"/>
      <w:r w:rsidRPr="0086601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е </w:t>
      </w:r>
      <w:proofErr w:type="spellStart"/>
      <w:r w:rsidRPr="0086601A">
        <w:rPr>
          <w:rFonts w:ascii="Times New Roman" w:hAnsi="Times New Roman" w:cs="Times New Roman"/>
          <w:b/>
          <w:color w:val="000000"/>
          <w:sz w:val="27"/>
          <w:szCs w:val="27"/>
        </w:rPr>
        <w:t>ш</w:t>
      </w:r>
      <w:proofErr w:type="spellEnd"/>
      <w:r w:rsidRPr="0086601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и л о:</w:t>
      </w:r>
    </w:p>
    <w:p w:rsidR="0086601A" w:rsidRPr="0086601A" w:rsidRDefault="0086601A" w:rsidP="0086601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6601A">
        <w:rPr>
          <w:rFonts w:ascii="Times New Roman" w:hAnsi="Times New Roman" w:cs="Times New Roman"/>
          <w:color w:val="000000"/>
          <w:sz w:val="27"/>
          <w:szCs w:val="27"/>
        </w:rPr>
        <w:t>1. Внести в решение земского собрания Крутологского сельского поселения от 25.01.2016 № 29 «Об утверждении Положения о бюджетном процессе Крутологского сельского поселения муниципального района «Белгородский район» Белгородской области» (далее – Положение) следующие изменения:</w:t>
      </w:r>
    </w:p>
    <w:p w:rsidR="0086601A" w:rsidRPr="0086601A" w:rsidRDefault="0086601A" w:rsidP="0086601A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6601A">
        <w:rPr>
          <w:rFonts w:ascii="Times New Roman" w:hAnsi="Times New Roman" w:cs="Times New Roman"/>
          <w:sz w:val="27"/>
          <w:szCs w:val="27"/>
        </w:rPr>
        <w:t>1.1. Абзацы 1 и 2 пункта 3 статьи 52 Положения исключить.</w:t>
      </w:r>
    </w:p>
    <w:p w:rsidR="0086601A" w:rsidRPr="0086601A" w:rsidRDefault="0086601A" w:rsidP="0086601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Pr="0086601A">
        <w:rPr>
          <w:rFonts w:ascii="Times New Roman" w:hAnsi="Times New Roman" w:cs="Times New Roman"/>
          <w:sz w:val="27"/>
          <w:szCs w:val="27"/>
        </w:rPr>
        <w:t>Обнародовать настоящее решение и разместить на официальном сайте органов местного самоуправления Крутологского сельского поселения муниципального района «Белгородский район» Белгородской области.</w:t>
      </w:r>
    </w:p>
    <w:p w:rsidR="0086601A" w:rsidRPr="0086601A" w:rsidRDefault="0086601A" w:rsidP="0086601A">
      <w:pPr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86601A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Контроль за</w:t>
      </w:r>
      <w:proofErr w:type="gramEnd"/>
      <w:r w:rsidRPr="0086601A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 xml:space="preserve"> исполнением данного решения возложить на постоянную комиссию по бюджету, финансовой и налоговой политике земского собрания Крутологского сельского поселения (Коноплев В.В.).</w:t>
      </w:r>
    </w:p>
    <w:tbl>
      <w:tblPr>
        <w:tblW w:w="9639" w:type="dxa"/>
        <w:tblLook w:val="01E0"/>
      </w:tblPr>
      <w:tblGrid>
        <w:gridCol w:w="4106"/>
        <w:gridCol w:w="3382"/>
        <w:gridCol w:w="2151"/>
      </w:tblGrid>
      <w:tr w:rsidR="0086601A" w:rsidRPr="0086601A" w:rsidTr="0086601A">
        <w:tc>
          <w:tcPr>
            <w:tcW w:w="4106" w:type="dxa"/>
          </w:tcPr>
          <w:p w:rsidR="0086601A" w:rsidRPr="0086601A" w:rsidRDefault="0086601A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86601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Глава Крутологского сельского поселения</w:t>
            </w:r>
          </w:p>
        </w:tc>
        <w:tc>
          <w:tcPr>
            <w:tcW w:w="3382" w:type="dxa"/>
          </w:tcPr>
          <w:p w:rsidR="0086601A" w:rsidRPr="0086601A" w:rsidRDefault="008660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151" w:type="dxa"/>
          </w:tcPr>
          <w:p w:rsidR="0086601A" w:rsidRPr="0086601A" w:rsidRDefault="008660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6601A" w:rsidRPr="0086601A" w:rsidRDefault="0086601A">
            <w:pPr>
              <w:autoSpaceDE w:val="0"/>
              <w:autoSpaceDN w:val="0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bookmarkStart w:id="0" w:name="_GoBack"/>
            <w:bookmarkEnd w:id="0"/>
            <w:r w:rsidRPr="0086601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М.И. Беляев</w:t>
            </w:r>
          </w:p>
        </w:tc>
      </w:tr>
    </w:tbl>
    <w:p w:rsidR="0086601A" w:rsidRPr="0086601A" w:rsidRDefault="0086601A" w:rsidP="0086601A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10"/>
          <w:szCs w:val="27"/>
        </w:rPr>
      </w:pPr>
    </w:p>
    <w:sectPr w:rsidR="0086601A" w:rsidRPr="0086601A" w:rsidSect="0086601A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01A"/>
    <w:rsid w:val="0086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0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2021-12-22T06:55:00Z</cp:lastPrinted>
  <dcterms:created xsi:type="dcterms:W3CDTF">2021-12-22T06:51:00Z</dcterms:created>
  <dcterms:modified xsi:type="dcterms:W3CDTF">2021-12-22T06:57:00Z</dcterms:modified>
</cp:coreProperties>
</file>