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1C" w:rsidRDefault="0075531C" w:rsidP="0075531C">
      <w:pPr>
        <w:rPr>
          <w:b/>
          <w:sz w:val="20"/>
        </w:rPr>
      </w:pPr>
    </w:p>
    <w:p w:rsidR="0075531C" w:rsidRDefault="0075531C" w:rsidP="0075531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42950" cy="1019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31C" w:rsidRPr="0075531C" w:rsidRDefault="0075531C" w:rsidP="0075531C">
      <w:pPr>
        <w:spacing w:after="0"/>
        <w:ind w:right="-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5531C"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75531C" w:rsidRPr="0075531C" w:rsidRDefault="0075531C" w:rsidP="0075531C">
      <w:pPr>
        <w:spacing w:after="0"/>
        <w:ind w:right="-5"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5531C">
        <w:rPr>
          <w:rFonts w:ascii="Times New Roman" w:hAnsi="Times New Roman" w:cs="Times New Roman"/>
          <w:b/>
          <w:bCs/>
          <w:sz w:val="28"/>
          <w:szCs w:val="28"/>
        </w:rPr>
        <w:t>Земское собрание Крутологского сельского поселения</w:t>
      </w:r>
    </w:p>
    <w:p w:rsidR="0075531C" w:rsidRPr="0075531C" w:rsidRDefault="0075531C" w:rsidP="0075531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31C">
        <w:rPr>
          <w:rFonts w:ascii="Times New Roman" w:hAnsi="Times New Roman" w:cs="Times New Roman"/>
          <w:b/>
          <w:sz w:val="28"/>
          <w:szCs w:val="28"/>
        </w:rPr>
        <w:t xml:space="preserve">сорок третье </w:t>
      </w:r>
      <w:r w:rsidRPr="0075531C">
        <w:rPr>
          <w:rFonts w:ascii="Times New Roman" w:hAnsi="Times New Roman" w:cs="Times New Roman"/>
          <w:b/>
          <w:bCs/>
          <w:sz w:val="28"/>
          <w:szCs w:val="28"/>
        </w:rPr>
        <w:t>заседание четвертого созыва</w:t>
      </w:r>
    </w:p>
    <w:p w:rsidR="0075531C" w:rsidRPr="0075531C" w:rsidRDefault="0075531C" w:rsidP="0075531C">
      <w:pPr>
        <w:spacing w:after="0"/>
        <w:ind w:right="-5" w:firstLine="709"/>
        <w:contextualSpacing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</w:p>
    <w:p w:rsidR="0075531C" w:rsidRPr="0075531C" w:rsidRDefault="0075531C" w:rsidP="0075531C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75531C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решение</w:t>
      </w:r>
    </w:p>
    <w:p w:rsidR="0075531C" w:rsidRPr="0075531C" w:rsidRDefault="0075531C" w:rsidP="0075531C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p w:rsidR="0075531C" w:rsidRPr="0075531C" w:rsidRDefault="0075531C" w:rsidP="0075531C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апреля 2022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75531C">
        <w:rPr>
          <w:rFonts w:ascii="Times New Roman" w:hAnsi="Times New Roman" w:cs="Times New Roman"/>
          <w:b/>
          <w:sz w:val="28"/>
          <w:szCs w:val="28"/>
        </w:rPr>
        <w:t>№ 218</w:t>
      </w:r>
    </w:p>
    <w:p w:rsidR="0075531C" w:rsidRDefault="0075531C" w:rsidP="0075531C">
      <w:pPr>
        <w:rPr>
          <w:rFonts w:ascii="Times New Roman" w:hAnsi="Times New Roman" w:cs="Times New Roman"/>
          <w:b/>
          <w:sz w:val="28"/>
          <w:szCs w:val="28"/>
        </w:rPr>
      </w:pPr>
    </w:p>
    <w:p w:rsidR="00CC092B" w:rsidRPr="00D91269" w:rsidRDefault="00CC092B" w:rsidP="00C9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3B0" w:rsidRPr="000963B0" w:rsidRDefault="000963B0" w:rsidP="000963B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3B0">
        <w:rPr>
          <w:rFonts w:ascii="Times New Roman" w:hAnsi="Times New Roman" w:cs="Times New Roman"/>
          <w:b/>
          <w:sz w:val="28"/>
          <w:szCs w:val="28"/>
        </w:rPr>
        <w:t>О  создании добровольной народной дружины по охране общественного порядка</w:t>
      </w:r>
      <w:r w:rsidR="00132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3B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5531C">
        <w:rPr>
          <w:rFonts w:ascii="Times New Roman" w:hAnsi="Times New Roman" w:cs="Times New Roman"/>
          <w:b/>
          <w:sz w:val="28"/>
          <w:szCs w:val="28"/>
        </w:rPr>
        <w:t>Крутологского</w:t>
      </w:r>
      <w:r w:rsidRPr="000963B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963B0" w:rsidRPr="000963B0" w:rsidRDefault="000963B0" w:rsidP="000963B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63B0" w:rsidRPr="000963B0" w:rsidRDefault="000963B0" w:rsidP="000963B0">
      <w:pPr>
        <w:pStyle w:val="ab"/>
        <w:rPr>
          <w:rFonts w:ascii="Times New Roman" w:hAnsi="Times New Roman" w:cs="Times New Roman"/>
          <w:bCs/>
          <w:sz w:val="28"/>
          <w:szCs w:val="28"/>
        </w:rPr>
      </w:pPr>
    </w:p>
    <w:p w:rsidR="007561B3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3B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561B3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hyperlink r:id="rId9" w:history="1">
        <w:r w:rsidRPr="007561B3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8 части 1 статьи 15</w:t>
        </w:r>
      </w:hyperlink>
      <w:r w:rsidRPr="007561B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                 от 06.10.2003 № 131-ФЗ «Об общих принципах организации местного самоуправления  в  Российской  Федерации», Федеральным законом от  02.04.2014  № 44-ФЗ «Об участии граждан в охране общественного порядка»,  </w:t>
      </w:r>
      <w:hyperlink r:id="rId10" w:history="1">
        <w:r w:rsidRPr="007561B3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7561B3"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 от 19.01.2000  № 87 «Об участии населения в охране общественного порядка и в охране окружающей среды на территории Белгородской области», </w:t>
      </w:r>
      <w:r w:rsidRPr="007561B3">
        <w:rPr>
          <w:rFonts w:ascii="Times New Roman" w:hAnsi="Times New Roman" w:cs="Times New Roman"/>
          <w:sz w:val="28"/>
          <w:szCs w:val="28"/>
        </w:rPr>
        <w:t>решением Муниципального совета</w:t>
      </w:r>
      <w:r w:rsidR="0044392C">
        <w:rPr>
          <w:rFonts w:ascii="Times New Roman" w:hAnsi="Times New Roman" w:cs="Times New Roman"/>
          <w:sz w:val="28"/>
          <w:szCs w:val="28"/>
        </w:rPr>
        <w:t xml:space="preserve"> </w:t>
      </w:r>
      <w:r w:rsidRPr="007561B3">
        <w:rPr>
          <w:rFonts w:ascii="Times New Roman" w:hAnsi="Times New Roman" w:cs="Times New Roman"/>
          <w:sz w:val="28"/>
          <w:szCs w:val="28"/>
        </w:rPr>
        <w:t xml:space="preserve">Белгородского района от 26.06.2014 № 99 «О создании добровольных народных </w:t>
      </w:r>
      <w:r w:rsidRPr="00EB016E">
        <w:rPr>
          <w:rFonts w:ascii="Times New Roman" w:hAnsi="Times New Roman" w:cs="Times New Roman"/>
          <w:sz w:val="28"/>
          <w:szCs w:val="28"/>
        </w:rPr>
        <w:t xml:space="preserve">дружин по охране </w:t>
      </w:r>
      <w:r w:rsidR="007561B3" w:rsidRPr="00EB016E">
        <w:rPr>
          <w:rFonts w:ascii="Times New Roman" w:hAnsi="Times New Roman" w:cs="Times New Roman"/>
          <w:sz w:val="28"/>
          <w:szCs w:val="28"/>
        </w:rPr>
        <w:t>общественного</w:t>
      </w:r>
      <w:r w:rsidRPr="00EB016E">
        <w:rPr>
          <w:rFonts w:ascii="Times New Roman" w:hAnsi="Times New Roman" w:cs="Times New Roman"/>
          <w:sz w:val="28"/>
          <w:szCs w:val="28"/>
        </w:rPr>
        <w:t xml:space="preserve"> порядка на территории Белгородского района»</w:t>
      </w:r>
      <w:r w:rsidR="007561B3" w:rsidRPr="00EB016E">
        <w:rPr>
          <w:rFonts w:ascii="Times New Roman" w:hAnsi="Times New Roman" w:cs="Times New Roman"/>
          <w:sz w:val="28"/>
          <w:szCs w:val="28"/>
        </w:rPr>
        <w:t>(в редакции от 29 апреля 2022 г. № 516)</w:t>
      </w:r>
      <w:r w:rsidR="007561B3" w:rsidRPr="00EB016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B016E">
        <w:rPr>
          <w:rFonts w:ascii="Times New Roman" w:hAnsi="Times New Roman" w:cs="Times New Roman"/>
          <w:bCs/>
          <w:sz w:val="28"/>
          <w:szCs w:val="28"/>
        </w:rPr>
        <w:t xml:space="preserve">Уставом  </w:t>
      </w:r>
      <w:r w:rsidR="0075531C">
        <w:rPr>
          <w:rFonts w:ascii="Times New Roman" w:hAnsi="Times New Roman" w:cs="Times New Roman"/>
          <w:bCs/>
          <w:sz w:val="28"/>
          <w:szCs w:val="28"/>
        </w:rPr>
        <w:t>Крутологского</w:t>
      </w:r>
      <w:r w:rsidRPr="00EB016E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7561B3">
        <w:rPr>
          <w:rFonts w:ascii="Times New Roman" w:hAnsi="Times New Roman" w:cs="Times New Roman"/>
          <w:bCs/>
          <w:sz w:val="28"/>
          <w:szCs w:val="28"/>
        </w:rPr>
        <w:t xml:space="preserve"> поселения муниципального района «Белгородский район»  Белгородской области, </w:t>
      </w:r>
      <w:r w:rsidR="007561B3" w:rsidRPr="007561B3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Pr="007561B3">
        <w:rPr>
          <w:rFonts w:ascii="Times New Roman" w:hAnsi="Times New Roman" w:cs="Times New Roman"/>
          <w:bCs/>
          <w:sz w:val="28"/>
          <w:szCs w:val="28"/>
        </w:rPr>
        <w:t>в целях улучшения правопорядка на улицах и в других общественных местах, обеспечения реальной защиты прав и личной безопасности граждан</w:t>
      </w:r>
    </w:p>
    <w:p w:rsidR="007561B3" w:rsidRPr="007561B3" w:rsidRDefault="007561B3" w:rsidP="007561B3">
      <w:pPr>
        <w:pStyle w:val="ab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963B0" w:rsidRPr="0075531C" w:rsidRDefault="007561B3" w:rsidP="007561B3">
      <w:pPr>
        <w:pStyle w:val="ab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531C">
        <w:rPr>
          <w:rFonts w:ascii="Times New Roman" w:hAnsi="Times New Roman" w:cs="Times New Roman"/>
          <w:b/>
          <w:bCs/>
          <w:sz w:val="28"/>
          <w:szCs w:val="28"/>
        </w:rPr>
        <w:t>земское</w:t>
      </w:r>
      <w:r w:rsidR="000963B0" w:rsidRPr="0075531C">
        <w:rPr>
          <w:rFonts w:ascii="Times New Roman" w:hAnsi="Times New Roman" w:cs="Times New Roman"/>
          <w:b/>
          <w:bCs/>
          <w:sz w:val="28"/>
          <w:szCs w:val="28"/>
        </w:rPr>
        <w:t xml:space="preserve"> собрание </w:t>
      </w:r>
      <w:r w:rsidR="0075531C" w:rsidRPr="0075531C">
        <w:rPr>
          <w:rFonts w:ascii="Times New Roman" w:hAnsi="Times New Roman" w:cs="Times New Roman"/>
          <w:b/>
          <w:bCs/>
          <w:sz w:val="28"/>
          <w:szCs w:val="28"/>
        </w:rPr>
        <w:t>Крутологского</w:t>
      </w:r>
      <w:r w:rsidR="000963B0" w:rsidRPr="0075531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75531C" w:rsidRPr="007553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63B0" w:rsidRPr="0075531C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r w:rsidR="0075531C" w:rsidRPr="0075531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0963B0" w:rsidRPr="0075531C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 w:rsidR="0075531C" w:rsidRPr="0075531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0963B0" w:rsidRPr="0075531C">
        <w:rPr>
          <w:rFonts w:ascii="Times New Roman" w:hAnsi="Times New Roman" w:cs="Times New Roman"/>
          <w:b/>
          <w:spacing w:val="20"/>
          <w:sz w:val="28"/>
          <w:szCs w:val="28"/>
        </w:rPr>
        <w:t>ш</w:t>
      </w:r>
      <w:r w:rsidR="0075531C" w:rsidRPr="0075531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0963B0" w:rsidRPr="0075531C">
        <w:rPr>
          <w:rFonts w:ascii="Times New Roman" w:hAnsi="Times New Roman" w:cs="Times New Roman"/>
          <w:b/>
          <w:spacing w:val="20"/>
          <w:sz w:val="28"/>
          <w:szCs w:val="28"/>
        </w:rPr>
        <w:t>и</w:t>
      </w:r>
      <w:r w:rsidR="0075531C" w:rsidRPr="0075531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0963B0" w:rsidRPr="0075531C">
        <w:rPr>
          <w:rFonts w:ascii="Times New Roman" w:hAnsi="Times New Roman" w:cs="Times New Roman"/>
          <w:b/>
          <w:spacing w:val="20"/>
          <w:sz w:val="28"/>
          <w:szCs w:val="28"/>
        </w:rPr>
        <w:t>л</w:t>
      </w:r>
      <w:r w:rsidR="0075531C" w:rsidRPr="0075531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0963B0" w:rsidRPr="0075531C">
        <w:rPr>
          <w:rFonts w:ascii="Times New Roman" w:hAnsi="Times New Roman" w:cs="Times New Roman"/>
          <w:b/>
          <w:spacing w:val="20"/>
          <w:sz w:val="28"/>
          <w:szCs w:val="28"/>
        </w:rPr>
        <w:t>о:</w:t>
      </w:r>
    </w:p>
    <w:p w:rsidR="000963B0" w:rsidRPr="0075531C" w:rsidRDefault="000963B0" w:rsidP="000963B0">
      <w:pPr>
        <w:pStyle w:val="ab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0963B0" w:rsidRPr="007561B3" w:rsidRDefault="000963B0" w:rsidP="000963B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1" w:history="1">
        <w:r w:rsidRPr="007561B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7561B3">
        <w:rPr>
          <w:rFonts w:ascii="Times New Roman" w:hAnsi="Times New Roman" w:cs="Times New Roman"/>
          <w:sz w:val="28"/>
          <w:szCs w:val="28"/>
        </w:rPr>
        <w:t xml:space="preserve"> о добровольной народной дружине по охране общественного порядка (приложение № 1).</w:t>
      </w:r>
    </w:p>
    <w:p w:rsidR="000963B0" w:rsidRPr="007561B3" w:rsidRDefault="000963B0" w:rsidP="000963B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2. Утвердить Положение о штабе добровольной народной дружины по охране общественного порядка (приложение № 2).</w:t>
      </w:r>
    </w:p>
    <w:p w:rsidR="000963B0" w:rsidRPr="007561B3" w:rsidRDefault="000963B0" w:rsidP="000963B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r:id="rId12" w:history="1">
        <w:r w:rsidRPr="007561B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7561B3">
        <w:rPr>
          <w:rFonts w:ascii="Times New Roman" w:hAnsi="Times New Roman" w:cs="Times New Roman"/>
          <w:sz w:val="28"/>
          <w:szCs w:val="28"/>
        </w:rPr>
        <w:t xml:space="preserve"> о материальном стимулировании добровольной народной дружины по охране общественного порядка (приложение № 3).</w:t>
      </w:r>
    </w:p>
    <w:p w:rsidR="000963B0" w:rsidRPr="000963B0" w:rsidRDefault="000963B0" w:rsidP="000963B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lastRenderedPageBreak/>
        <w:t xml:space="preserve">4. Утвердить формы учетной </w:t>
      </w:r>
      <w:hyperlink r:id="rId13" w:history="1">
        <w:r w:rsidRPr="007561B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карточки</w:t>
        </w:r>
      </w:hyperlink>
      <w:r w:rsidRPr="007561B3">
        <w:rPr>
          <w:rFonts w:ascii="Times New Roman" w:hAnsi="Times New Roman" w:cs="Times New Roman"/>
          <w:sz w:val="28"/>
          <w:szCs w:val="28"/>
        </w:rPr>
        <w:t xml:space="preserve"> дружинника (приложение № 4), </w:t>
      </w:r>
      <w:hyperlink r:id="rId14" w:history="1">
        <w:r w:rsidRPr="007561B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табеля</w:t>
        </w:r>
      </w:hyperlink>
      <w:r w:rsidRPr="007561B3">
        <w:rPr>
          <w:rFonts w:ascii="Times New Roman" w:hAnsi="Times New Roman" w:cs="Times New Roman"/>
          <w:sz w:val="28"/>
          <w:szCs w:val="28"/>
        </w:rPr>
        <w:t xml:space="preserve"> учета дежурств дружинника (приложение № 5), </w:t>
      </w:r>
      <w:hyperlink r:id="rId15" w:history="1">
        <w:r w:rsidRPr="007561B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удостоверения</w:t>
        </w:r>
      </w:hyperlink>
      <w:r w:rsidRPr="007561B3">
        <w:rPr>
          <w:rFonts w:ascii="Times New Roman" w:hAnsi="Times New Roman" w:cs="Times New Roman"/>
          <w:sz w:val="28"/>
          <w:szCs w:val="28"/>
        </w:rPr>
        <w:t xml:space="preserve"> дружинника (приложение № 6), </w:t>
      </w:r>
      <w:hyperlink r:id="rId16" w:history="1">
        <w:r w:rsidRPr="007561B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памятки</w:t>
        </w:r>
      </w:hyperlink>
      <w:r w:rsidRPr="007561B3">
        <w:rPr>
          <w:rFonts w:ascii="Times New Roman" w:hAnsi="Times New Roman" w:cs="Times New Roman"/>
          <w:sz w:val="28"/>
          <w:szCs w:val="28"/>
        </w:rPr>
        <w:t xml:space="preserve"> члена добровольной народной </w:t>
      </w:r>
      <w:r w:rsidRPr="000963B0">
        <w:rPr>
          <w:rFonts w:ascii="Times New Roman" w:hAnsi="Times New Roman" w:cs="Times New Roman"/>
          <w:sz w:val="28"/>
          <w:szCs w:val="28"/>
        </w:rPr>
        <w:t xml:space="preserve">дружины (приложение № 7), </w:t>
      </w:r>
      <w:r w:rsidRPr="007561B3">
        <w:rPr>
          <w:rFonts w:ascii="Times New Roman" w:hAnsi="Times New Roman" w:cs="Times New Roman"/>
          <w:sz w:val="28"/>
          <w:szCs w:val="28"/>
        </w:rPr>
        <w:t xml:space="preserve">торжественного </w:t>
      </w:r>
      <w:hyperlink r:id="rId17" w:history="1">
        <w:r w:rsidRPr="007561B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обещания</w:t>
        </w:r>
      </w:hyperlink>
      <w:r w:rsidRPr="007561B3">
        <w:rPr>
          <w:rFonts w:ascii="Times New Roman" w:hAnsi="Times New Roman" w:cs="Times New Roman"/>
          <w:sz w:val="28"/>
          <w:szCs w:val="28"/>
        </w:rPr>
        <w:t xml:space="preserve"> члена добровольной народной дружины по охране общественного порядка (приложение </w:t>
      </w:r>
      <w:r w:rsidRPr="000963B0">
        <w:rPr>
          <w:rFonts w:ascii="Times New Roman" w:hAnsi="Times New Roman" w:cs="Times New Roman"/>
          <w:sz w:val="28"/>
          <w:szCs w:val="28"/>
        </w:rPr>
        <w:t>№ 8).</w:t>
      </w:r>
    </w:p>
    <w:p w:rsidR="000963B0" w:rsidRDefault="000963B0" w:rsidP="000963B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B0">
        <w:rPr>
          <w:rFonts w:ascii="Times New Roman" w:hAnsi="Times New Roman" w:cs="Times New Roman"/>
          <w:sz w:val="28"/>
          <w:szCs w:val="28"/>
        </w:rPr>
        <w:t xml:space="preserve">5. Обнародовать настоящее решение и разместить на официальном </w:t>
      </w:r>
      <w:r w:rsidRPr="000963B0">
        <w:rPr>
          <w:rFonts w:ascii="Times New Roman" w:hAnsi="Times New Roman" w:cs="Times New Roman"/>
          <w:color w:val="000000"/>
          <w:sz w:val="28"/>
          <w:szCs w:val="28"/>
        </w:rPr>
        <w:t xml:space="preserve">сайте </w:t>
      </w:r>
      <w:r w:rsidR="0075531C">
        <w:rPr>
          <w:rFonts w:ascii="Times New Roman" w:hAnsi="Times New Roman" w:cs="Times New Roman"/>
          <w:color w:val="000000"/>
          <w:sz w:val="28"/>
          <w:szCs w:val="28"/>
        </w:rPr>
        <w:t>Крутологского</w:t>
      </w:r>
      <w:r w:rsidRPr="000963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Pr="000963B0">
        <w:rPr>
          <w:rFonts w:ascii="Times New Roman" w:hAnsi="Times New Roman" w:cs="Times New Roman"/>
          <w:sz w:val="28"/>
          <w:szCs w:val="28"/>
        </w:rPr>
        <w:t>.</w:t>
      </w:r>
    </w:p>
    <w:p w:rsidR="00EF5260" w:rsidRPr="00EF5260" w:rsidRDefault="00EF5260" w:rsidP="00EF526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260">
        <w:rPr>
          <w:rFonts w:ascii="Times New Roman" w:hAnsi="Times New Roman" w:cs="Times New Roman"/>
          <w:sz w:val="28"/>
          <w:szCs w:val="28"/>
        </w:rPr>
        <w:t xml:space="preserve">6. Настоящее решение вступает в силу с даты обнародования </w:t>
      </w:r>
      <w:r w:rsidRPr="00EF5260">
        <w:rPr>
          <w:rFonts w:ascii="Times New Roman" w:hAnsi="Times New Roman" w:cs="Times New Roman"/>
          <w:sz w:val="28"/>
          <w:szCs w:val="28"/>
        </w:rPr>
        <w:br/>
        <w:t>и распространяется на правоотношения возникшие с 1 апреля 2022 г.</w:t>
      </w:r>
    </w:p>
    <w:p w:rsidR="00784C96" w:rsidRPr="007561B3" w:rsidRDefault="00EF526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963B0" w:rsidRPr="000963B0">
        <w:rPr>
          <w:rFonts w:ascii="Times New Roman" w:hAnsi="Times New Roman" w:cs="Times New Roman"/>
          <w:sz w:val="28"/>
          <w:szCs w:val="28"/>
        </w:rPr>
        <w:t xml:space="preserve">. </w:t>
      </w:r>
      <w:r w:rsidR="00784C96" w:rsidRPr="00096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решения возложить на постоянную комиссию земского собрания по </w:t>
      </w:r>
      <w:r w:rsidR="00784C96" w:rsidRPr="000963B0">
        <w:rPr>
          <w:rFonts w:ascii="Times New Roman" w:hAnsi="Times New Roman" w:cs="Times New Roman"/>
          <w:bCs/>
          <w:sz w:val="28"/>
          <w:szCs w:val="28"/>
        </w:rPr>
        <w:t xml:space="preserve">вопросам местного самоуправления, социальной политике и общественной безопасности земского собрания </w:t>
      </w:r>
      <w:r w:rsidR="0075531C">
        <w:rPr>
          <w:rFonts w:ascii="Times New Roman" w:hAnsi="Times New Roman" w:cs="Times New Roman"/>
          <w:bCs/>
          <w:sz w:val="28"/>
          <w:szCs w:val="28"/>
        </w:rPr>
        <w:t>Крутологского</w:t>
      </w:r>
      <w:r w:rsidR="00784C96" w:rsidRPr="000963B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784C96" w:rsidRPr="000963B0">
        <w:rPr>
          <w:rFonts w:ascii="Times New Roman" w:hAnsi="Times New Roman" w:cs="Times New Roman"/>
          <w:color w:val="000000" w:themeColor="text1"/>
          <w:sz w:val="28"/>
          <w:szCs w:val="28"/>
        </w:rPr>
        <w:t>(Еременко А.В.).</w:t>
      </w:r>
    </w:p>
    <w:p w:rsidR="00F3259A" w:rsidRPr="000963B0" w:rsidRDefault="00F3259A" w:rsidP="000963B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3259A" w:rsidRPr="00784C96" w:rsidRDefault="00F3259A" w:rsidP="00784C96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59A" w:rsidRPr="00784C96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755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Крутологского</w:t>
      </w:r>
    </w:p>
    <w:p w:rsidR="00F3259A" w:rsidRPr="00784C96" w:rsidRDefault="007561B3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43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М.И. Беляев</w:t>
      </w:r>
    </w:p>
    <w:p w:rsidR="000963B0" w:rsidRPr="00CC092B" w:rsidRDefault="000963B0" w:rsidP="007561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1" w:name="P44"/>
      <w:bookmarkEnd w:id="1"/>
    </w:p>
    <w:tbl>
      <w:tblPr>
        <w:tblW w:w="0" w:type="auto"/>
        <w:tblLook w:val="04A0"/>
      </w:tblPr>
      <w:tblGrid>
        <w:gridCol w:w="4721"/>
        <w:gridCol w:w="4850"/>
      </w:tblGrid>
      <w:tr w:rsidR="000963B0" w:rsidRPr="007561B3" w:rsidTr="0010609D">
        <w:tc>
          <w:tcPr>
            <w:tcW w:w="4721" w:type="dxa"/>
          </w:tcPr>
          <w:p w:rsidR="000963B0" w:rsidRPr="007561B3" w:rsidRDefault="000963B0" w:rsidP="007561B3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33"/>
            <w:bookmarkEnd w:id="2"/>
          </w:p>
        </w:tc>
        <w:tc>
          <w:tcPr>
            <w:tcW w:w="4850" w:type="dxa"/>
            <w:hideMark/>
          </w:tcPr>
          <w:p w:rsidR="007561B3" w:rsidRPr="007561B3" w:rsidRDefault="007561B3" w:rsidP="007561B3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B3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0963B0" w:rsidRPr="00756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</w:p>
          <w:p w:rsidR="000963B0" w:rsidRPr="007561B3" w:rsidRDefault="000963B0" w:rsidP="007561B3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решению </w:t>
            </w:r>
            <w:r w:rsidR="007561B3">
              <w:rPr>
                <w:rFonts w:ascii="Times New Roman" w:hAnsi="Times New Roman" w:cs="Times New Roman"/>
                <w:b/>
                <w:sz w:val="28"/>
                <w:szCs w:val="28"/>
              </w:rPr>
              <w:t>земского</w:t>
            </w:r>
            <w:r w:rsidRPr="00756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собрания </w:t>
            </w:r>
            <w:r w:rsidR="0075531C">
              <w:rPr>
                <w:rFonts w:ascii="Times New Roman" w:hAnsi="Times New Roman" w:cs="Times New Roman"/>
                <w:b/>
                <w:sz w:val="28"/>
                <w:szCs w:val="28"/>
              </w:rPr>
              <w:t>Крутологского</w:t>
            </w:r>
            <w:r w:rsidRPr="00756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0963B0" w:rsidRPr="007561B3" w:rsidRDefault="000963B0" w:rsidP="007561B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443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«06» мая </w:t>
            </w:r>
            <w:r w:rsidR="007561B3">
              <w:rPr>
                <w:rFonts w:ascii="Times New Roman" w:hAnsi="Times New Roman" w:cs="Times New Roman"/>
                <w:b/>
                <w:sz w:val="28"/>
                <w:szCs w:val="28"/>
              </w:rPr>
              <w:t>2022 № 221</w:t>
            </w:r>
          </w:p>
        </w:tc>
      </w:tr>
    </w:tbl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7561B3" w:rsidRDefault="000963B0" w:rsidP="007561B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B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963B0" w:rsidRPr="007561B3" w:rsidRDefault="000963B0" w:rsidP="007561B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B3">
        <w:rPr>
          <w:rFonts w:ascii="Times New Roman" w:hAnsi="Times New Roman" w:cs="Times New Roman"/>
          <w:b/>
          <w:sz w:val="28"/>
          <w:szCs w:val="28"/>
        </w:rPr>
        <w:t>О ДОБРОВОЛЬНОЙ НАРОДНОЙ ДРУЖИНЕ</w:t>
      </w:r>
    </w:p>
    <w:p w:rsidR="000963B0" w:rsidRPr="007561B3" w:rsidRDefault="000963B0" w:rsidP="007561B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B3">
        <w:rPr>
          <w:rFonts w:ascii="Times New Roman" w:hAnsi="Times New Roman" w:cs="Times New Roman"/>
          <w:b/>
          <w:sz w:val="28"/>
          <w:szCs w:val="28"/>
        </w:rPr>
        <w:t>ПО ОХРАНЕ ОБЩЕСТВЕННОГО ПОРЯДКА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44392C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92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963B0" w:rsidRPr="0044392C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1.1. Добровольная народная дружина по охране общественного порядка (далее - ДНД) создаётся по месту жительства граждан для охраны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Народные дружинники работают под руководством сотрудников полиции, являются членами народной дружины и принимают в ее составе участие в охране общественного порядка.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Народная дружина подлежат включению в реестр народных дружин и общественных объединений правоохранительной направленности Белгородской области (далее – реестр).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ДНД может участвовать в охране общественного порядка по месту ее создания только после внесения в реестр.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1.2. В своей работе ДНД строго руководствуется законами Российской Федерации, постановлениями и распоряжениями Правительства РФ, нормативными правовыми актами Белгородской области, муниципальными правовыми актами Белгородского района, а также настоящим Положением.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1.3. ДНД создается по территориальному признаку: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в городском поселении с уведомлением органов местного самоуправления, отдела министерства внутренних дел по Белгородскому району.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1.4. В добровольную народную дружину принимаются граждане Российской Федерации, достигшие 18 лет, из числа рабочих, служащих, студентов, учащихся, пенсионеров, способных по своим личным и деловым качествам оказывать полиции содействие в охране общественного порядка и обеспечении общественной безопасности, предупреждении и пресечении преступлений и административных правонарушений, раскрытии преступлений.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1.5. Руководство добровольной народной дружины и контроль за деятельностью ДНД осуществляется администрацией городского поселения, администрацией Белгородского района и районным штабом ДНД.</w:t>
      </w:r>
    </w:p>
    <w:p w:rsidR="000963B0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 xml:space="preserve">1.6. Противодействие законной деятельности народных дружинников, посягательство на жизнь, здоровье, достоинство в связи с их деятельностью по </w:t>
      </w:r>
      <w:r w:rsidRPr="007561B3">
        <w:rPr>
          <w:rFonts w:ascii="Times New Roman" w:hAnsi="Times New Roman" w:cs="Times New Roman"/>
          <w:sz w:val="28"/>
          <w:szCs w:val="28"/>
        </w:rPr>
        <w:lastRenderedPageBreak/>
        <w:t>охране общественного порядка влекут за собой ответственность в соответствии с законодательством РФ.</w:t>
      </w:r>
    </w:p>
    <w:p w:rsidR="007561B3" w:rsidRPr="007561B3" w:rsidRDefault="007561B3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44392C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92C">
        <w:rPr>
          <w:rFonts w:ascii="Times New Roman" w:hAnsi="Times New Roman" w:cs="Times New Roman"/>
          <w:b/>
          <w:sz w:val="28"/>
          <w:szCs w:val="28"/>
        </w:rPr>
        <w:t>2. Основные задачи и функции</w:t>
      </w:r>
      <w:r w:rsidR="0044392C" w:rsidRPr="00443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92C">
        <w:rPr>
          <w:rFonts w:ascii="Times New Roman" w:hAnsi="Times New Roman" w:cs="Times New Roman"/>
          <w:b/>
          <w:sz w:val="28"/>
          <w:szCs w:val="28"/>
        </w:rPr>
        <w:t>добровольной народной дружины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2.1. Основными задачами добровольной народной дружины являются содействие органам внутренних дел (полиции) и иным правоохранительным органам в охране общественного порядка, участие в предупреждении и пресечении правонарушений, распространение правовых знаний, разъяснение норм поведения в общественных местах.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2.2. Добровольная народная дружина, выполняя возложенные на неё задачи и руководствуясь действующим законодательством: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участвует в охране общественного порядка на улицах, площадях, в парках, на транспортных магистралях и в других общественных местах, а также в поддержании порядка во время проведения различных массовых мероприятий;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оказывает содействие отделу внутренних дел по Белгородскому району, прокуратуре, судам в их деятельности по укреплению общественного порядка и борьбе с правонарушениями;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принимает участие в борьбе с хулиганством, пьянством, хищениями государственного, общественного имущества, а также личного имущества граждан, с нарушениями в сфере потребительского рынка и другими правонарушениями;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участвует в работе по профилактике детской безнадзорности и правонарушений несовершеннолетних;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участвует в обеспечении безопасности дорожного движения транспорта и пешеходов и в предупреждении дорожно-транспортных происшествий;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принимает неотложные меры по оказанию помощи лицам, пострадавшим от несчастных случаев или правонарушений, а также находящимся в общественных местах в беспомощном состоянии, участвуют в спасении людей, имущества и в поддержании общественного порядка при стихийных бедствиях и других чрезвычайных обстоятельствах;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информирует органы внутренних дел (полицию) и иные правоохранительные органы о правонарушениях и об угрозах общественному порядку;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участвует в работе координационных, консультативных, экспертных и совещательных органов (советов, комиссий) по вопросам охраны общественного порядка, создаваемых в органах внутренних дел (полиции) и иных правоохранительных органах, по их приглашению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принимает участие в поиске лиц, пропавших без вести;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 участвует в проведении мероприятий по охране и защите природных богатств, борьбе с браконьерством и нарушениями правил охоты и рыболовства;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lastRenderedPageBreak/>
        <w:t>- иное содействие органам внутренних дел (полиции) и иным правоохранительным органам в соответствии с законодательством Российской Федерации.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44392C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92C">
        <w:rPr>
          <w:rFonts w:ascii="Times New Roman" w:hAnsi="Times New Roman" w:cs="Times New Roman"/>
          <w:b/>
          <w:sz w:val="28"/>
          <w:szCs w:val="28"/>
        </w:rPr>
        <w:t>3. Порядок создания и организации работы ДНД</w:t>
      </w:r>
    </w:p>
    <w:p w:rsidR="000963B0" w:rsidRPr="0044392C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3.1. Народная дружина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органов местного самоуправления городского  поселения муниципального района «Белгородский район»,  ОМВД по Белгородскому району.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 xml:space="preserve">3.2. Инициативная группа народных дружинников письменно обращается в поселковое собрание </w:t>
      </w:r>
      <w:r w:rsidR="0075531C">
        <w:rPr>
          <w:rFonts w:ascii="Times New Roman" w:hAnsi="Times New Roman" w:cs="Times New Roman"/>
          <w:sz w:val="28"/>
          <w:szCs w:val="28"/>
        </w:rPr>
        <w:t>Крутологского</w:t>
      </w:r>
      <w:r w:rsidRPr="007561B3">
        <w:rPr>
          <w:rFonts w:ascii="Times New Roman" w:hAnsi="Times New Roman" w:cs="Times New Roman"/>
          <w:sz w:val="28"/>
          <w:szCs w:val="28"/>
        </w:rPr>
        <w:t xml:space="preserve"> сельского поселения с предложением установить границы территории, на которой предполагается создание ДНД и представляет план (схему) территории с указанием её границ.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 xml:space="preserve">Границы территории, на которой создается ДНД, устанавливаются поселковым собранием </w:t>
      </w:r>
      <w:r w:rsidR="0075531C">
        <w:rPr>
          <w:rFonts w:ascii="Times New Roman" w:hAnsi="Times New Roman" w:cs="Times New Roman"/>
          <w:sz w:val="28"/>
          <w:szCs w:val="28"/>
        </w:rPr>
        <w:t>Крутологского</w:t>
      </w:r>
      <w:r w:rsidRPr="007561B3">
        <w:rPr>
          <w:rFonts w:ascii="Times New Roman" w:hAnsi="Times New Roman" w:cs="Times New Roman"/>
          <w:sz w:val="28"/>
          <w:szCs w:val="28"/>
        </w:rPr>
        <w:t xml:space="preserve"> сельского поселения по предложению инициативной группы народных дружинников, проживающих на данной территории. При этом на одной территории, как правило, может быть создана только одна народная дружина.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 xml:space="preserve">Поселковое собрание </w:t>
      </w:r>
      <w:r w:rsidR="0075531C">
        <w:rPr>
          <w:rFonts w:ascii="Times New Roman" w:hAnsi="Times New Roman" w:cs="Times New Roman"/>
          <w:sz w:val="28"/>
          <w:szCs w:val="28"/>
        </w:rPr>
        <w:t>Крутологского</w:t>
      </w:r>
      <w:r w:rsidRPr="007561B3">
        <w:rPr>
          <w:rFonts w:ascii="Times New Roman" w:hAnsi="Times New Roman" w:cs="Times New Roman"/>
          <w:sz w:val="28"/>
          <w:szCs w:val="28"/>
        </w:rPr>
        <w:t xml:space="preserve"> сельского поселения в месячный срок со дня получения ходатайства устанавливает границу территории  либо предлагает иной обоснованный вариант территории с указанием ее границы.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 xml:space="preserve">Границы территории, на которой создается ДНД, подлежат рассмотрению и утверждению на очередном заседании </w:t>
      </w:r>
      <w:r w:rsidR="007561B3">
        <w:rPr>
          <w:rFonts w:ascii="Times New Roman" w:hAnsi="Times New Roman" w:cs="Times New Roman"/>
          <w:sz w:val="28"/>
          <w:szCs w:val="28"/>
        </w:rPr>
        <w:t>земского</w:t>
      </w:r>
      <w:r w:rsidRPr="007561B3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75531C">
        <w:rPr>
          <w:rFonts w:ascii="Times New Roman" w:hAnsi="Times New Roman" w:cs="Times New Roman"/>
          <w:sz w:val="28"/>
          <w:szCs w:val="28"/>
        </w:rPr>
        <w:t>Крутологского</w:t>
      </w:r>
      <w:r w:rsidRPr="007561B3">
        <w:rPr>
          <w:rFonts w:ascii="Times New Roman" w:hAnsi="Times New Roman" w:cs="Times New Roman"/>
          <w:sz w:val="28"/>
          <w:szCs w:val="28"/>
        </w:rPr>
        <w:t xml:space="preserve"> сельского поселения с участием представителей ДНД.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Представительный орган отказывает в утверждении границ территории, на которой создается ДНД в случае, если в указанных границах уже создана ДНД.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3.3. Устав ДНД принимается на собрании жителей, изъявивших желание участвовать в охране общественного порядка, в форме общественной организации. На собрании жителей, изъявивших желание участвовать в охране общественного порядка, избирается командир ДНД.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 xml:space="preserve">Устав ДНД утверждается постановлением председателя </w:t>
      </w:r>
      <w:r w:rsidR="007561B3">
        <w:rPr>
          <w:rFonts w:ascii="Times New Roman" w:hAnsi="Times New Roman" w:cs="Times New Roman"/>
          <w:sz w:val="28"/>
          <w:szCs w:val="28"/>
        </w:rPr>
        <w:t>земского</w:t>
      </w:r>
      <w:r w:rsidRPr="007561B3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75531C">
        <w:rPr>
          <w:rFonts w:ascii="Times New Roman" w:hAnsi="Times New Roman" w:cs="Times New Roman"/>
          <w:sz w:val="28"/>
          <w:szCs w:val="28"/>
        </w:rPr>
        <w:t>Крутологского</w:t>
      </w:r>
      <w:r w:rsidRPr="007561B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3.4. Деятельность ДНД, являющегося юридическим лицом, прекращается в соответствии с действующим законодательством (Гражданский кодекс РФ, Федеральный  закон от 12.01.1996 г. № 7-ФЗ                  «О некоммерческих организациях») добровольно на основе решения общего собрания, граждан либо на основании решения суда, в случае нарушения требований действующего законодательства.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Деятельность ДНД, не являющегося юридическим лицом, может прекратиться на основании решения граждан.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lastRenderedPageBreak/>
        <w:t xml:space="preserve">3.5. В городском поселении создается штаб дружины, в который входят: глава администрации </w:t>
      </w:r>
      <w:r w:rsidR="0075531C">
        <w:rPr>
          <w:rFonts w:ascii="Times New Roman" w:hAnsi="Times New Roman" w:cs="Times New Roman"/>
          <w:sz w:val="28"/>
          <w:szCs w:val="28"/>
        </w:rPr>
        <w:t>Крутологского</w:t>
      </w:r>
      <w:r w:rsidRPr="007561B3">
        <w:rPr>
          <w:rFonts w:ascii="Times New Roman" w:hAnsi="Times New Roman" w:cs="Times New Roman"/>
          <w:sz w:val="28"/>
          <w:szCs w:val="28"/>
        </w:rPr>
        <w:t xml:space="preserve"> сельского поселения (он же начальник штаба), участковый уполномоченный, командир ДНД.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По представлению штаба добровольная народная дружина регистрируется в комитете обеспечения безопасности жизнедеятельности населения, Совете безопасности администрации Белгородского района, ОМВД по Белгородскому району.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 xml:space="preserve">Заверенная копия решения об установлении границ территории, на которой создается ДНД,  постановление об утверждении Устава ДНД направляется в комитет обеспечения безопасности жизнедеятельности населения, Совете безопасности администрации Белгородского района, ОМВД по Белгородскому району с заявлением о включении ДНД в реестр. 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Народная дружина может участвовать в охране общественного порядка только после внесения их в реестр.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3.6. Прием в народную дружину производится на строго добровольных началах в индивидуальном порядке на общем собрании дружинников или на заседании штаба дружины на основании личного заявления.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3.7. Каждый дружинник принимает торжественное обещание на добросовестное исполнение своего общественного долга по обеспечению охраны правопорядка и борьбы с правонарушениями.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 в порядке, утвержденном федеральным органом исполнительной власти в сфере внутренних дел.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Дружиннику командир или начальник штаба дружины вручает удостоверение установленного образца, нагрудный знак и памятку дружинника, в которой излагаются основные обязанности и права дружинника. После этого дружинник допускается к исполнению своих обязанностей.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3.8. Дружинник, не выполняющий свои обязанности, исключается из народной дружины. Решение об исключении принимается на общем собрании дружинников или заседании штаба дружины. Исключенный из дружины сдает удостоверение и нагрудный знак дружинника.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Дружинники, обратившиеся с просьбой об освобождении их от обязанностей дружинника, выбывают из состава дружины. Решение о выбытии принимается штабом. Выбывший из состава дружины сдает в штаб удостоверение и нагрудный знак дружинника.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 xml:space="preserve">3.9. На официальном сайте </w:t>
      </w:r>
      <w:r w:rsidR="0075531C">
        <w:rPr>
          <w:rFonts w:ascii="Times New Roman" w:hAnsi="Times New Roman" w:cs="Times New Roman"/>
          <w:sz w:val="28"/>
          <w:szCs w:val="28"/>
        </w:rPr>
        <w:t>Крутологского</w:t>
      </w:r>
      <w:r w:rsidRPr="007561B3">
        <w:rPr>
          <w:rFonts w:ascii="Times New Roman" w:hAnsi="Times New Roman" w:cs="Times New Roman"/>
          <w:sz w:val="28"/>
          <w:szCs w:val="28"/>
        </w:rPr>
        <w:t xml:space="preserve"> сельского поселения должен быть размещен  - реестр ДНД, место размещения ДНД, контактные телефоны председателей ДНД,  границы территории ДНД.</w:t>
      </w:r>
    </w:p>
    <w:p w:rsidR="000963B0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1B3" w:rsidRDefault="007561B3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1B3" w:rsidRPr="007561B3" w:rsidRDefault="007561B3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44392C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92C">
        <w:rPr>
          <w:rFonts w:ascii="Times New Roman" w:hAnsi="Times New Roman" w:cs="Times New Roman"/>
          <w:b/>
          <w:sz w:val="28"/>
          <w:szCs w:val="28"/>
        </w:rPr>
        <w:lastRenderedPageBreak/>
        <w:t>4. Обязанности,  права, ответственность  народного дружинника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4.1. Народный дружинник обязан: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знать и соблюдать требования законодательных и иных нормативных правовых актов в сфере охраны общественного порядка;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при объявлении сбора народной дружины прибывать к месту сбора в установленном порядке;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соблюдать права и законные интересы граждан, общественных объединений, религиозных и иных организаций;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принимать меры по предотвращению и пресечению правонарушений;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оказать гражданину, получившему телесные повреждения в результате применения физической силы, первую помощь, а также в случае необходимости принять меры по обеспечению оказания ему медицинской помощи в возможно короткий срок;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 обязан незамедлительно уведомить командира народной дружины о применении физической силы, в результате которого причинен вред здоровью гражданина,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4.2. Народный дружинник имеет право: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требовать от граждан и должностных лиц прекратить противоправные деяния;</w:t>
      </w:r>
    </w:p>
    <w:p w:rsidR="000963B0" w:rsidRPr="00EB016E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 xml:space="preserve">- принимать меры по охране места происшествия, а также по обеспечению сохранности вещественных доказательств совершения </w:t>
      </w:r>
      <w:r w:rsidRPr="00EB016E">
        <w:rPr>
          <w:rFonts w:ascii="Times New Roman" w:hAnsi="Times New Roman" w:cs="Times New Roman"/>
          <w:sz w:val="28"/>
          <w:szCs w:val="28"/>
        </w:rPr>
        <w:t>правонарушения с последующей передачей их сотрудникам полиции;</w:t>
      </w:r>
    </w:p>
    <w:p w:rsidR="000963B0" w:rsidRPr="00EB016E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16E">
        <w:rPr>
          <w:rFonts w:ascii="Times New Roman" w:hAnsi="Times New Roman" w:cs="Times New Roman"/>
          <w:sz w:val="28"/>
          <w:szCs w:val="28"/>
        </w:rPr>
        <w:t xml:space="preserve">- оказывать содействие полиции при выполнении возложенных на нее Федеральным </w:t>
      </w:r>
      <w:hyperlink r:id="rId18" w:history="1">
        <w:r w:rsidRPr="00EB016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B016E">
        <w:rPr>
          <w:rFonts w:ascii="Times New Roman" w:hAnsi="Times New Roman" w:cs="Times New Roman"/>
          <w:sz w:val="28"/>
          <w:szCs w:val="28"/>
        </w:rPr>
        <w:t xml:space="preserve"> от 7 февраля 2011 года № 3-ФЗ «О полиции» обязанностей в сфере охраны общественного порядка;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16E">
        <w:rPr>
          <w:rFonts w:ascii="Times New Roman" w:hAnsi="Times New Roman" w:cs="Times New Roman"/>
          <w:sz w:val="28"/>
          <w:szCs w:val="28"/>
        </w:rPr>
        <w:t xml:space="preserve">- применять физическую </w:t>
      </w:r>
      <w:r w:rsidRPr="007561B3">
        <w:rPr>
          <w:rFonts w:ascii="Times New Roman" w:hAnsi="Times New Roman" w:cs="Times New Roman"/>
          <w:sz w:val="28"/>
          <w:szCs w:val="28"/>
        </w:rPr>
        <w:t>силу в случаях и порядке, предусмотренных настоящим Федеральным законом;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осуществлять иные права, предусмотренные настоящим Федеральным законом, другими федеральными законами.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lastRenderedPageBreak/>
        <w:t>4.3.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4.4.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4.5. За противоправные действия народные дружинники несут ответственность, установленную законодательством Российской Федерации.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44392C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92C">
        <w:rPr>
          <w:rFonts w:ascii="Times New Roman" w:hAnsi="Times New Roman" w:cs="Times New Roman"/>
          <w:b/>
          <w:sz w:val="28"/>
          <w:szCs w:val="28"/>
        </w:rPr>
        <w:t>5. Руководство деятельностью добровольной народной дружины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5.1. Руководство добровольной народной дружиной осуществляет штаб добровольной народной дружины.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5.2. Оперативное руководство работой дружинников осуществляет командир ДНД, который: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организует изучение дружинниками российского законодательства, занятия по физической подготовке дружинников, обучение их формам и методам борьбы с правонарушителями;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планирует работу дружины, инструктирует дружинников и контролирует их деятельность, ведет учет результатов работы дружины, готовит для обсуждения на собрании дружинников вопросы организации и деятельности дружины;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отчитывается ежеквартально перед дружинниками и перед штабом ДНД;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ходатайствует перед штабом ДНД о поощрении наиболее отличившихся дружинников;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ведет табельный учет выхода дружинников на дежурство.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5.3. Поселковый Штаб ДНД: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проводит организационную работу по созданию дружины и совершенствованию ее деятельности;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планирует работу ДНД, разрабатывает мероприятия по взаимодействию дружин;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проверяет деятельность дружин, принимает меры к устранению выявленных недостатков;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принимает участие в разработке и осуществлении мероприятий по предупреждению правонарушений;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ходатайствует перед руководителями предприятий, учреждений и организаций, а также перед общественными организациями, администрацией Белгородского района о поощрении наиболее отличившихся дружинников;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lastRenderedPageBreak/>
        <w:t xml:space="preserve">- отчитывается о работе штаба ДНД перед администрацией </w:t>
      </w:r>
      <w:r w:rsidR="0075531C">
        <w:rPr>
          <w:rFonts w:ascii="Times New Roman" w:hAnsi="Times New Roman" w:cs="Times New Roman"/>
          <w:sz w:val="28"/>
          <w:szCs w:val="28"/>
        </w:rPr>
        <w:t>Крутологского</w:t>
      </w:r>
      <w:r w:rsidRPr="007561B3">
        <w:rPr>
          <w:rFonts w:ascii="Times New Roman" w:hAnsi="Times New Roman" w:cs="Times New Roman"/>
          <w:sz w:val="28"/>
          <w:szCs w:val="28"/>
        </w:rPr>
        <w:t xml:space="preserve"> сельского поселения и поселковым собранием </w:t>
      </w:r>
      <w:r w:rsidR="0075531C">
        <w:rPr>
          <w:rFonts w:ascii="Times New Roman" w:hAnsi="Times New Roman" w:cs="Times New Roman"/>
          <w:sz w:val="28"/>
          <w:szCs w:val="28"/>
        </w:rPr>
        <w:t>Крутологского</w:t>
      </w:r>
      <w:r w:rsidRPr="007561B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561B3" w:rsidRDefault="007561B3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44392C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92C">
        <w:rPr>
          <w:rFonts w:ascii="Times New Roman" w:hAnsi="Times New Roman" w:cs="Times New Roman"/>
          <w:b/>
          <w:sz w:val="28"/>
          <w:szCs w:val="28"/>
        </w:rPr>
        <w:t>6. Взаимодействие добровольных народных дружин с органами внутренних дел (полицией) и иными правоохранительными органами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6.1. Планы работы добровольной народной дружины,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комитетом обеспечения безопасности  жизнедеятельности населения  администрации  Белгородского района, ОМВД по Белгородскому району, иными правоохранительными органами.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 xml:space="preserve">6.2. Порядок взаимодействия народной дружины с ОМВД по Белгородскому району и иными правоохранительными органами и комитетом обеспечения безопасности жизнедеятельности населения  администрации  Белгородского района устанавливается  распоряжением администрации </w:t>
      </w:r>
      <w:r w:rsidR="0075531C">
        <w:rPr>
          <w:rFonts w:ascii="Times New Roman" w:hAnsi="Times New Roman" w:cs="Times New Roman"/>
          <w:sz w:val="28"/>
          <w:szCs w:val="28"/>
        </w:rPr>
        <w:t>Крутологского</w:t>
      </w:r>
      <w:r w:rsidRPr="007561B3">
        <w:rPr>
          <w:rFonts w:ascii="Times New Roman" w:hAnsi="Times New Roman" w:cs="Times New Roman"/>
          <w:sz w:val="28"/>
          <w:szCs w:val="28"/>
        </w:rPr>
        <w:t xml:space="preserve"> сельского поселения по согласованию с ОМВД по Белгородскому району и иными правоохранительными органами и районным штабом ДНД.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44392C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92C">
        <w:rPr>
          <w:rFonts w:ascii="Times New Roman" w:hAnsi="Times New Roman" w:cs="Times New Roman"/>
          <w:b/>
          <w:sz w:val="28"/>
          <w:szCs w:val="28"/>
        </w:rPr>
        <w:t>7. Меры поощрения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5531C">
        <w:rPr>
          <w:rFonts w:ascii="Times New Roman" w:hAnsi="Times New Roman" w:cs="Times New Roman"/>
          <w:sz w:val="28"/>
          <w:szCs w:val="28"/>
        </w:rPr>
        <w:t>Крутологского</w:t>
      </w:r>
      <w:r w:rsidRPr="007561B3">
        <w:rPr>
          <w:rFonts w:ascii="Times New Roman" w:hAnsi="Times New Roman" w:cs="Times New Roman"/>
          <w:sz w:val="28"/>
          <w:szCs w:val="28"/>
        </w:rPr>
        <w:t xml:space="preserve"> сельского поселения выплачивается денежная премия каждому дружиннику в соответствии с </w:t>
      </w:r>
      <w:hyperlink r:id="rId19" w:history="1">
        <w:r w:rsidRPr="007561B3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Положением</w:t>
        </w:r>
      </w:hyperlink>
      <w:r w:rsidRPr="007561B3">
        <w:rPr>
          <w:rFonts w:ascii="Times New Roman" w:hAnsi="Times New Roman" w:cs="Times New Roman"/>
          <w:sz w:val="28"/>
          <w:szCs w:val="28"/>
        </w:rPr>
        <w:t xml:space="preserve"> о материальном стимулировании добровольной народной дружины по охране общественного порядка.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Глава администрации городского поселения по своему усмотрению может дополнительно поощрять денежной премией или подарком дружинников, активно участвующих в борьбе с правонарушениями.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44392C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92C">
        <w:rPr>
          <w:rFonts w:ascii="Times New Roman" w:hAnsi="Times New Roman" w:cs="Times New Roman"/>
          <w:b/>
          <w:sz w:val="28"/>
          <w:szCs w:val="28"/>
        </w:rPr>
        <w:t>8. Материально-техническое обеспечение ДНД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 xml:space="preserve">Необходимыми помещениями, инвентарем, мебелью, средствами связи, канцелярскими принадлежностями ДНД обеспечиваются администрацией </w:t>
      </w:r>
      <w:r w:rsidR="0075531C">
        <w:rPr>
          <w:rFonts w:ascii="Times New Roman" w:hAnsi="Times New Roman" w:cs="Times New Roman"/>
          <w:sz w:val="28"/>
          <w:szCs w:val="28"/>
        </w:rPr>
        <w:t>Крутологского</w:t>
      </w:r>
      <w:r w:rsidRPr="007561B3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предприятиями, организациями и учреждениями на обслуживаемой ДНД территории.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44392C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92C">
        <w:rPr>
          <w:rFonts w:ascii="Times New Roman" w:hAnsi="Times New Roman" w:cs="Times New Roman"/>
          <w:b/>
          <w:sz w:val="28"/>
          <w:szCs w:val="28"/>
        </w:rPr>
        <w:t>9. Надзор за соблюдением законности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9.1. Контроль за деятельностью народной дружины осуществляется ОМВД по Белгородскому району в соответствии с законодательством Российской Федерации.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lastRenderedPageBreak/>
        <w:t xml:space="preserve">9.2. Надзор за соблюдением законов в деятельности ДНД осуществляется органами прокуратуры в соответствии с </w:t>
      </w:r>
      <w:hyperlink r:id="rId20" w:history="1">
        <w:r w:rsidRPr="007561B3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7561B3">
        <w:rPr>
          <w:rFonts w:ascii="Times New Roman" w:hAnsi="Times New Roman" w:cs="Times New Roman"/>
          <w:sz w:val="28"/>
          <w:szCs w:val="28"/>
        </w:rPr>
        <w:t xml:space="preserve"> РФ «О прокуратуре Российской Федерации».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 xml:space="preserve">9.3. В случае приобретения народными дружинами прав юридического лица контроль за соответствием их деятельности уставным целям осуществляется органом, принимающим решение о государственной регистрации общественных объединений, в соответствии с Федеральным   </w:t>
      </w:r>
      <w:hyperlink r:id="rId21" w:history="1">
        <w:r w:rsidRPr="007561B3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7561B3">
        <w:rPr>
          <w:rFonts w:ascii="Times New Roman" w:hAnsi="Times New Roman" w:cs="Times New Roman"/>
          <w:sz w:val="28"/>
          <w:szCs w:val="28"/>
        </w:rPr>
        <w:t xml:space="preserve">   от 19 мая 1995 года № 82-ФЗ «Об общественных объединениях».</w:t>
      </w:r>
    </w:p>
    <w:p w:rsidR="007561B3" w:rsidRDefault="007561B3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61B3" w:rsidRPr="007561B3" w:rsidRDefault="007561B3" w:rsidP="007561B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561B3" w:rsidRPr="007561B3" w:rsidRDefault="007561B3" w:rsidP="007561B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B3">
        <w:rPr>
          <w:rFonts w:ascii="Times New Roman" w:hAnsi="Times New Roman" w:cs="Times New Roman"/>
          <w:b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b/>
          <w:sz w:val="28"/>
          <w:szCs w:val="28"/>
        </w:rPr>
        <w:t>земского</w:t>
      </w:r>
      <w:r w:rsidRPr="007561B3">
        <w:rPr>
          <w:rFonts w:ascii="Times New Roman" w:hAnsi="Times New Roman" w:cs="Times New Roman"/>
          <w:b/>
          <w:sz w:val="28"/>
          <w:szCs w:val="28"/>
        </w:rPr>
        <w:t xml:space="preserve"> собрания </w:t>
      </w:r>
      <w:r w:rsidR="0075531C">
        <w:rPr>
          <w:rFonts w:ascii="Times New Roman" w:hAnsi="Times New Roman" w:cs="Times New Roman"/>
          <w:b/>
          <w:sz w:val="28"/>
          <w:szCs w:val="28"/>
        </w:rPr>
        <w:t>Крутологского</w:t>
      </w:r>
      <w:r w:rsidRPr="007561B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963B0" w:rsidRPr="007561B3" w:rsidRDefault="007561B3" w:rsidP="007561B3">
      <w:pPr>
        <w:pStyle w:val="ab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06.05.2022 № 221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7561B3" w:rsidRDefault="000963B0" w:rsidP="007561B3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ПОЛОЖЕНИЕ</w:t>
      </w:r>
    </w:p>
    <w:p w:rsidR="000963B0" w:rsidRPr="007561B3" w:rsidRDefault="000963B0" w:rsidP="007561B3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О ШТАБЕ ДОБРОВОЛЬНОЙ НАРОДНОЙ ДРУЖИНЫ</w:t>
      </w:r>
    </w:p>
    <w:p w:rsidR="000963B0" w:rsidRPr="007561B3" w:rsidRDefault="000963B0" w:rsidP="007561B3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ПО ОХРАНЕ ОБЩЕСТВЕННОГО ПОРЯДКА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 xml:space="preserve">1.1. Штаб народной дружины </w:t>
      </w:r>
      <w:r w:rsidR="0075531C">
        <w:rPr>
          <w:rFonts w:ascii="Times New Roman" w:hAnsi="Times New Roman" w:cs="Times New Roman"/>
          <w:sz w:val="28"/>
          <w:szCs w:val="28"/>
        </w:rPr>
        <w:t>Крутологского</w:t>
      </w:r>
      <w:r w:rsidRPr="007561B3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штаб) является постоянно действующим коллегиальным органом, способствующим осуществлению координации деятельности народной дружины по содействию правоохранительным органам района в охране общественного порядка.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1.2. Штаб в своей деятельности руководствуется действующим законодательством и настоящим Положением.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 xml:space="preserve">2. Основные задачи штаба народной дружины 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Основными задачи штаба народной дружины являются: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2.1. Координация деятельности народной дружины по вопросам содействия правоохранительным органам в охране общественного порядка.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2.2. Обобщение и анализ информации о деятельности народной дружины.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2.3. Разработка рекомендаций по вопросам участия граждан в оказании помощи правоохранительным органам в охране общественного порядка на безвозмездной основе.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3. Функции штаба народной дружины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В целях выполнения возложенных задач штаб: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3.1. Принимает в пределах своей компетенции решения, носящие рекомендательный характер.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3.2. По вопросам, требующим решения администрации поселения, штаб вносит в установленном порядке соответствующие предложения.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3.3. Запрашивает и получает информацию, необходимую для выполнения задач, стоящих перед штабом.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4. Организация работы штаба народной дружины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 xml:space="preserve">4.1. Состав штаба утверждается распоряжением администрации </w:t>
      </w:r>
      <w:r w:rsidR="0075531C">
        <w:rPr>
          <w:rFonts w:ascii="Times New Roman" w:hAnsi="Times New Roman" w:cs="Times New Roman"/>
          <w:sz w:val="28"/>
          <w:szCs w:val="28"/>
        </w:rPr>
        <w:t>Крутологского</w:t>
      </w:r>
      <w:r w:rsidRPr="007561B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4.2. Начальник штаба: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lastRenderedPageBreak/>
        <w:t>- осуществляет руководство деятельностью штаба народной дружины и организует его работу;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оказывает организационно-методическую помощь народной дружине;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анализирует итоги работы народной дружины и принимает меры к устранению выявленных недостатков;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представляет штаб народной дружины по вопросам, относящимся к его компетенции.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4.3. Штаб народной дружины осуществляет свою деятельность в соответствии с планом работы.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4.4. Заседания штаба проводятся в соответствии с планом работы, но не реже одного раза в месяц.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4.5. Решения штаба принимаются простым большинством голосов присутствующих на заседании путем открытого голосования.</w:t>
      </w:r>
    </w:p>
    <w:p w:rsidR="000963B0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4.6. При необходимости для участия в работе штаба могут привлекаться представители органов исполнительной власти, а также представители предприятий, учреждений и общественных организаций посел</w:t>
      </w:r>
      <w:r w:rsidR="007561B3">
        <w:rPr>
          <w:rFonts w:ascii="Times New Roman" w:hAnsi="Times New Roman" w:cs="Times New Roman"/>
          <w:sz w:val="28"/>
          <w:szCs w:val="28"/>
        </w:rPr>
        <w:t>ения</w:t>
      </w:r>
      <w:r w:rsidRPr="007561B3">
        <w:rPr>
          <w:rFonts w:ascii="Times New Roman" w:hAnsi="Times New Roman" w:cs="Times New Roman"/>
          <w:sz w:val="28"/>
          <w:szCs w:val="28"/>
        </w:rPr>
        <w:t>.</w:t>
      </w:r>
    </w:p>
    <w:p w:rsidR="007561B3" w:rsidRDefault="007561B3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61B3" w:rsidRPr="007561B3" w:rsidRDefault="007561B3" w:rsidP="007561B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7561B3" w:rsidRPr="007561B3" w:rsidRDefault="007561B3" w:rsidP="007561B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B3">
        <w:rPr>
          <w:rFonts w:ascii="Times New Roman" w:hAnsi="Times New Roman" w:cs="Times New Roman"/>
          <w:b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b/>
          <w:sz w:val="28"/>
          <w:szCs w:val="28"/>
        </w:rPr>
        <w:t>земского</w:t>
      </w:r>
      <w:r w:rsidRPr="007561B3">
        <w:rPr>
          <w:rFonts w:ascii="Times New Roman" w:hAnsi="Times New Roman" w:cs="Times New Roman"/>
          <w:b/>
          <w:sz w:val="28"/>
          <w:szCs w:val="28"/>
        </w:rPr>
        <w:t xml:space="preserve"> собрания </w:t>
      </w:r>
      <w:r w:rsidR="0075531C">
        <w:rPr>
          <w:rFonts w:ascii="Times New Roman" w:hAnsi="Times New Roman" w:cs="Times New Roman"/>
          <w:b/>
          <w:sz w:val="28"/>
          <w:szCs w:val="28"/>
        </w:rPr>
        <w:t>Крутологского</w:t>
      </w:r>
      <w:r w:rsidRPr="007561B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963B0" w:rsidRPr="007561B3" w:rsidRDefault="007561B3" w:rsidP="007561B3">
      <w:pPr>
        <w:pStyle w:val="ab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06.05.2022 № 221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7561B3" w:rsidRDefault="000963B0" w:rsidP="007561B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B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963B0" w:rsidRPr="007561B3" w:rsidRDefault="000963B0" w:rsidP="007561B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B3">
        <w:rPr>
          <w:rFonts w:ascii="Times New Roman" w:hAnsi="Times New Roman" w:cs="Times New Roman"/>
          <w:b/>
          <w:sz w:val="28"/>
          <w:szCs w:val="28"/>
        </w:rPr>
        <w:t>О МАТЕРИАЛЬНОМ СТИМУЛИРОВАНИИ ДОБРОВОЛЬНОЙ</w:t>
      </w:r>
    </w:p>
    <w:p w:rsidR="000963B0" w:rsidRPr="007561B3" w:rsidRDefault="000963B0" w:rsidP="007561B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B3">
        <w:rPr>
          <w:rFonts w:ascii="Times New Roman" w:hAnsi="Times New Roman" w:cs="Times New Roman"/>
          <w:b/>
          <w:sz w:val="28"/>
          <w:szCs w:val="28"/>
        </w:rPr>
        <w:t>НАРОДНОЙ ДРУЖИНЫ ПО ОХРАНЕ ОБЩЕСТВЕННОГО ПОРЯДКА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 xml:space="preserve">1. Поощрение дружинников осуществляется ежемесячно по итогам дежурств за отчетный период и производится за счет средств администрации </w:t>
      </w:r>
      <w:r w:rsidR="0075531C">
        <w:rPr>
          <w:rFonts w:ascii="Times New Roman" w:hAnsi="Times New Roman" w:cs="Times New Roman"/>
          <w:sz w:val="28"/>
          <w:szCs w:val="28"/>
        </w:rPr>
        <w:t>Крутологского</w:t>
      </w:r>
      <w:r w:rsidRPr="007561B3">
        <w:rPr>
          <w:rFonts w:ascii="Times New Roman" w:hAnsi="Times New Roman" w:cs="Times New Roman"/>
          <w:sz w:val="28"/>
          <w:szCs w:val="28"/>
        </w:rPr>
        <w:t xml:space="preserve"> сельского поселения и других источников, допускающих финансирование деятельности добровольных народных дружин.</w:t>
      </w:r>
    </w:p>
    <w:p w:rsidR="001A1203" w:rsidRPr="001A1203" w:rsidRDefault="000963B0" w:rsidP="001A120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203">
        <w:rPr>
          <w:rFonts w:ascii="Times New Roman" w:hAnsi="Times New Roman" w:cs="Times New Roman"/>
          <w:sz w:val="28"/>
          <w:szCs w:val="28"/>
        </w:rPr>
        <w:t xml:space="preserve">2. </w:t>
      </w:r>
      <w:r w:rsidR="001A1203" w:rsidRPr="001A1203">
        <w:rPr>
          <w:rFonts w:ascii="Times New Roman" w:hAnsi="Times New Roman" w:cs="Times New Roman"/>
          <w:sz w:val="28"/>
          <w:szCs w:val="28"/>
        </w:rPr>
        <w:t xml:space="preserve">Размер материального стимулирования определяется на основании табеля учета выполненных дружинником дежурств из расчета: </w:t>
      </w:r>
    </w:p>
    <w:p w:rsidR="001A1203" w:rsidRPr="001A1203" w:rsidRDefault="001A1203" w:rsidP="001A120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203">
        <w:rPr>
          <w:rFonts w:ascii="Times New Roman" w:hAnsi="Times New Roman" w:cs="Times New Roman"/>
          <w:sz w:val="28"/>
          <w:szCs w:val="28"/>
        </w:rPr>
        <w:t xml:space="preserve">- участие членов ДНД в мероприятиях по охране общественного порядка (патрулирование, дежурства, профилактические рейды и др.) по предупреждению (выявлению, пресечению) 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- 180 рублей/час в рабочие дни </w:t>
      </w:r>
      <w:r w:rsidRPr="001A1203">
        <w:rPr>
          <w:rFonts w:ascii="Times New Roman" w:hAnsi="Times New Roman" w:cs="Times New Roman"/>
          <w:sz w:val="28"/>
          <w:szCs w:val="28"/>
        </w:rPr>
        <w:t xml:space="preserve">(в выходные и праздничные дни - 200 рублей/час); </w:t>
      </w:r>
    </w:p>
    <w:p w:rsidR="001A1203" w:rsidRPr="001A1203" w:rsidRDefault="001A1203" w:rsidP="001A120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203">
        <w:rPr>
          <w:rFonts w:ascii="Times New Roman" w:hAnsi="Times New Roman" w:cs="Times New Roman"/>
          <w:sz w:val="28"/>
          <w:szCs w:val="28"/>
        </w:rPr>
        <w:t xml:space="preserve">- участие членов ДНД в </w:t>
      </w:r>
      <w:r>
        <w:rPr>
          <w:rFonts w:ascii="Times New Roman" w:hAnsi="Times New Roman" w:cs="Times New Roman"/>
          <w:sz w:val="28"/>
          <w:szCs w:val="28"/>
        </w:rPr>
        <w:t xml:space="preserve">мероприятиях во взаимодействии </w:t>
      </w:r>
      <w:r w:rsidRPr="001A1203"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 по выявлению (пресечению) правонарушения, предусмотренного Кодексом Российской Федерации об административных правонарушениях или Законом Белгородской области от 4 июля 2002 № 35 «Об административных правонарушениях на территории Белгородской области», по которым принято решение о привлечении виновного лица к административной ответственности – 200 рублей за одно мероприятие; </w:t>
      </w:r>
    </w:p>
    <w:p w:rsidR="001A1203" w:rsidRPr="001A1203" w:rsidRDefault="001A1203" w:rsidP="001A120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203">
        <w:rPr>
          <w:rFonts w:ascii="Times New Roman" w:hAnsi="Times New Roman" w:cs="Times New Roman"/>
          <w:sz w:val="28"/>
          <w:szCs w:val="28"/>
        </w:rPr>
        <w:t xml:space="preserve">- участие членов ДНД в мероприятиях во взаимодействии </w:t>
      </w:r>
      <w:r w:rsidRPr="001A1203">
        <w:rPr>
          <w:rFonts w:ascii="Times New Roman" w:hAnsi="Times New Roman" w:cs="Times New Roman"/>
          <w:sz w:val="28"/>
          <w:szCs w:val="28"/>
        </w:rPr>
        <w:br/>
        <w:t xml:space="preserve">с правоохранительными органами по выявлению (пресечению) преступления, предусмотренного Уголовным кодексом Российской Федерации, по которым принято решение о привлечении виновного лица к уголовной ответственности - 400 рублей за одно мероприятие; </w:t>
      </w:r>
    </w:p>
    <w:p w:rsidR="001A1203" w:rsidRDefault="001A1203" w:rsidP="001A120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203">
        <w:rPr>
          <w:rFonts w:ascii="Times New Roman" w:hAnsi="Times New Roman" w:cs="Times New Roman"/>
          <w:sz w:val="28"/>
          <w:szCs w:val="28"/>
        </w:rPr>
        <w:t xml:space="preserve">- участие членов ДНД в мероприятиях по спасению людей, имущества, </w:t>
      </w:r>
      <w:r w:rsidRPr="001A1203">
        <w:rPr>
          <w:rFonts w:ascii="Times New Roman" w:hAnsi="Times New Roman" w:cs="Times New Roman"/>
          <w:sz w:val="28"/>
          <w:szCs w:val="28"/>
        </w:rPr>
        <w:br/>
        <w:t>а также поддержания общественного порядка при чрезвычайных ситуациях либо при установлении осо</w:t>
      </w:r>
      <w:r>
        <w:rPr>
          <w:rFonts w:ascii="Times New Roman" w:hAnsi="Times New Roman" w:cs="Times New Roman"/>
          <w:sz w:val="28"/>
          <w:szCs w:val="28"/>
        </w:rPr>
        <w:t>бого периода - 300 рублей/час.</w:t>
      </w:r>
    </w:p>
    <w:p w:rsidR="001A1203" w:rsidRPr="001A1203" w:rsidRDefault="001A1203" w:rsidP="001A120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A1203">
        <w:rPr>
          <w:rFonts w:ascii="Times New Roman" w:hAnsi="Times New Roman" w:cs="Times New Roman"/>
          <w:sz w:val="28"/>
          <w:szCs w:val="28"/>
        </w:rPr>
        <w:t xml:space="preserve"> При использовании личного транспорта членами </w:t>
      </w:r>
      <w:r w:rsidRPr="001A1203">
        <w:rPr>
          <w:rFonts w:ascii="Times New Roman" w:hAnsi="Times New Roman" w:cs="Times New Roman"/>
          <w:bCs/>
          <w:sz w:val="28"/>
          <w:szCs w:val="28"/>
        </w:rPr>
        <w:t xml:space="preserve">добровольной народной дружины по охране общественного порядка на территории </w:t>
      </w:r>
      <w:r w:rsidR="0075531C">
        <w:rPr>
          <w:rFonts w:ascii="Times New Roman" w:hAnsi="Times New Roman" w:cs="Times New Roman"/>
          <w:bCs/>
          <w:sz w:val="28"/>
          <w:szCs w:val="28"/>
        </w:rPr>
        <w:t>Крутологского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1A1203">
        <w:rPr>
          <w:rFonts w:ascii="Times New Roman" w:hAnsi="Times New Roman" w:cs="Times New Roman"/>
          <w:bCs/>
          <w:sz w:val="28"/>
          <w:szCs w:val="28"/>
        </w:rPr>
        <w:t xml:space="preserve">, заправка автомобилей ГСМ осуществляется за счет средств бюджета </w:t>
      </w:r>
      <w:r w:rsidR="0075531C">
        <w:rPr>
          <w:rFonts w:ascii="Times New Roman" w:hAnsi="Times New Roman" w:cs="Times New Roman"/>
          <w:bCs/>
          <w:sz w:val="28"/>
          <w:szCs w:val="28"/>
        </w:rPr>
        <w:t>Крутологского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1A1203">
        <w:rPr>
          <w:rFonts w:ascii="Times New Roman" w:hAnsi="Times New Roman" w:cs="Times New Roman"/>
          <w:bCs/>
          <w:sz w:val="28"/>
          <w:szCs w:val="28"/>
        </w:rPr>
        <w:t xml:space="preserve"> из расчета 10 литров на дежурство в течении 5 часов.</w:t>
      </w:r>
      <w:r w:rsidRPr="001A1203">
        <w:rPr>
          <w:rFonts w:ascii="Times New Roman" w:hAnsi="Times New Roman" w:cs="Times New Roman"/>
          <w:sz w:val="28"/>
          <w:szCs w:val="28"/>
        </w:rPr>
        <w:t>».</w:t>
      </w:r>
    </w:p>
    <w:p w:rsidR="000963B0" w:rsidRPr="001A1203" w:rsidRDefault="001A1203" w:rsidP="001A120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203">
        <w:rPr>
          <w:rFonts w:ascii="Times New Roman" w:hAnsi="Times New Roman" w:cs="Times New Roman"/>
          <w:sz w:val="28"/>
          <w:szCs w:val="28"/>
        </w:rPr>
        <w:t>4</w:t>
      </w:r>
      <w:r w:rsidR="000963B0" w:rsidRPr="001A1203">
        <w:rPr>
          <w:rFonts w:ascii="Times New Roman" w:hAnsi="Times New Roman" w:cs="Times New Roman"/>
          <w:sz w:val="28"/>
          <w:szCs w:val="28"/>
        </w:rPr>
        <w:t xml:space="preserve">. </w:t>
      </w:r>
      <w:r w:rsidRPr="001A1203">
        <w:rPr>
          <w:rFonts w:ascii="Times New Roman" w:hAnsi="Times New Roman" w:cs="Times New Roman"/>
          <w:sz w:val="28"/>
          <w:szCs w:val="28"/>
        </w:rPr>
        <w:t xml:space="preserve">Представление начальника штаба ДНД </w:t>
      </w:r>
      <w:r w:rsidR="0075531C">
        <w:rPr>
          <w:rFonts w:ascii="Times New Roman" w:hAnsi="Times New Roman" w:cs="Times New Roman"/>
          <w:sz w:val="28"/>
          <w:szCs w:val="28"/>
        </w:rPr>
        <w:t>Крутологского</w:t>
      </w:r>
      <w:r w:rsidRPr="001A1203">
        <w:rPr>
          <w:rFonts w:ascii="Times New Roman" w:hAnsi="Times New Roman" w:cs="Times New Roman"/>
          <w:sz w:val="28"/>
          <w:szCs w:val="28"/>
        </w:rPr>
        <w:t xml:space="preserve"> сельского поселения о поощрении дружинников согласовывается с начальником районного штаба ДНД и начальником ОМВД России по Белгородскому району</w:t>
      </w:r>
      <w:r w:rsidR="000963B0" w:rsidRPr="001A1203">
        <w:rPr>
          <w:rFonts w:ascii="Times New Roman" w:hAnsi="Times New Roman" w:cs="Times New Roman"/>
          <w:sz w:val="28"/>
          <w:szCs w:val="28"/>
        </w:rPr>
        <w:t>.</w:t>
      </w:r>
    </w:p>
    <w:p w:rsidR="000963B0" w:rsidRPr="007561B3" w:rsidRDefault="001A1203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963B0" w:rsidRPr="007561B3">
        <w:rPr>
          <w:rFonts w:ascii="Times New Roman" w:hAnsi="Times New Roman" w:cs="Times New Roman"/>
          <w:sz w:val="28"/>
          <w:szCs w:val="28"/>
        </w:rPr>
        <w:t>. Представления на поощрение оформляются не позднее 1 числа месяца, следующего за отчетным.</w:t>
      </w:r>
    </w:p>
    <w:p w:rsidR="000963B0" w:rsidRPr="001A1203" w:rsidRDefault="001A1203" w:rsidP="001A120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203">
        <w:rPr>
          <w:rFonts w:ascii="Times New Roman" w:hAnsi="Times New Roman" w:cs="Times New Roman"/>
          <w:sz w:val="28"/>
          <w:szCs w:val="28"/>
        </w:rPr>
        <w:t>6</w:t>
      </w:r>
      <w:r w:rsidR="000963B0" w:rsidRPr="001A1203">
        <w:rPr>
          <w:rFonts w:ascii="Times New Roman" w:hAnsi="Times New Roman" w:cs="Times New Roman"/>
          <w:sz w:val="28"/>
          <w:szCs w:val="28"/>
        </w:rPr>
        <w:t xml:space="preserve">. </w:t>
      </w:r>
      <w:r w:rsidRPr="001A1203">
        <w:rPr>
          <w:rFonts w:ascii="Times New Roman" w:hAnsi="Times New Roman" w:cs="Times New Roman"/>
          <w:sz w:val="28"/>
          <w:szCs w:val="28"/>
        </w:rPr>
        <w:t>Согласование решения о поощрении дружинников начальником районного штаба ДНД, начальником ОМВД России по Белгородскому району оформляется не позднее 5 числа месяца, следующего за отчетным.</w:t>
      </w:r>
      <w:r w:rsidR="000963B0" w:rsidRPr="001A1203">
        <w:rPr>
          <w:rFonts w:ascii="Times New Roman" w:hAnsi="Times New Roman" w:cs="Times New Roman"/>
          <w:sz w:val="28"/>
          <w:szCs w:val="28"/>
        </w:rPr>
        <w:t>.</w:t>
      </w:r>
    </w:p>
    <w:p w:rsidR="000963B0" w:rsidRPr="007561B3" w:rsidRDefault="001A1203" w:rsidP="001A120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203">
        <w:rPr>
          <w:rFonts w:ascii="Times New Roman" w:hAnsi="Times New Roman" w:cs="Times New Roman"/>
          <w:sz w:val="28"/>
          <w:szCs w:val="28"/>
        </w:rPr>
        <w:t>7</w:t>
      </w:r>
      <w:r w:rsidR="000963B0" w:rsidRPr="001A1203">
        <w:rPr>
          <w:rFonts w:ascii="Times New Roman" w:hAnsi="Times New Roman" w:cs="Times New Roman"/>
          <w:sz w:val="28"/>
          <w:szCs w:val="28"/>
        </w:rPr>
        <w:t xml:space="preserve">. </w:t>
      </w:r>
      <w:r w:rsidRPr="001A1203">
        <w:rPr>
          <w:rFonts w:ascii="Times New Roman" w:hAnsi="Times New Roman" w:cs="Times New Roman"/>
          <w:sz w:val="28"/>
          <w:szCs w:val="28"/>
        </w:rPr>
        <w:t xml:space="preserve">Поощрения (денежные премии) выплачиваются дружинникам </w:t>
      </w:r>
      <w:r w:rsidRPr="001A1203">
        <w:rPr>
          <w:rFonts w:ascii="Times New Roman" w:hAnsi="Times New Roman" w:cs="Times New Roman"/>
          <w:sz w:val="28"/>
          <w:szCs w:val="28"/>
        </w:rPr>
        <w:br/>
        <w:t xml:space="preserve">на основании трехстороннего соглашения «О взаимодействии в обеспечении общественного порядка на территории городского (сельского) поселения Белгородского района» между ДНД, ОМВД России по Белгородскому району </w:t>
      </w:r>
      <w:r w:rsidRPr="001A1203">
        <w:rPr>
          <w:rFonts w:ascii="Times New Roman" w:hAnsi="Times New Roman" w:cs="Times New Roman"/>
          <w:sz w:val="28"/>
          <w:szCs w:val="28"/>
        </w:rPr>
        <w:br/>
        <w:t xml:space="preserve">и администрацией городского (сельского) поселения Белгородского района, </w:t>
      </w:r>
      <w:r w:rsidRPr="001A1203">
        <w:rPr>
          <w:rFonts w:ascii="Times New Roman" w:hAnsi="Times New Roman" w:cs="Times New Roman"/>
          <w:sz w:val="28"/>
          <w:szCs w:val="28"/>
        </w:rPr>
        <w:br/>
        <w:t xml:space="preserve">в соответствии с распоряжением администрации поселения Белгородского района «О материальном стимулировании членов добровольных народных дружин», по итогам деятельности за отчетный период, который готовит начальник штаба ДНД </w:t>
      </w:r>
      <w:r w:rsidR="0075531C">
        <w:rPr>
          <w:rFonts w:ascii="Times New Roman" w:hAnsi="Times New Roman" w:cs="Times New Roman"/>
          <w:sz w:val="28"/>
          <w:szCs w:val="28"/>
        </w:rPr>
        <w:t>Крутологского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1203">
        <w:rPr>
          <w:rFonts w:ascii="Times New Roman" w:hAnsi="Times New Roman" w:cs="Times New Roman"/>
          <w:sz w:val="28"/>
          <w:szCs w:val="28"/>
        </w:rPr>
        <w:t xml:space="preserve"> не позднее 10 числа месяца, следующего за отчетным.».</w:t>
      </w:r>
    </w:p>
    <w:p w:rsidR="000963B0" w:rsidRPr="007561B3" w:rsidRDefault="001A1203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63B0" w:rsidRPr="007561B3">
        <w:rPr>
          <w:rFonts w:ascii="Times New Roman" w:hAnsi="Times New Roman" w:cs="Times New Roman"/>
          <w:sz w:val="28"/>
          <w:szCs w:val="28"/>
        </w:rPr>
        <w:t>.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4FD" w:rsidRDefault="001324FD" w:rsidP="001A120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4FD" w:rsidRDefault="001324FD" w:rsidP="001A120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4FD" w:rsidRDefault="001324FD" w:rsidP="001A120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4FD" w:rsidRDefault="001324FD" w:rsidP="001A120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4FD" w:rsidRDefault="001324FD" w:rsidP="001A120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4FD" w:rsidRDefault="001324FD" w:rsidP="001A120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4FD" w:rsidRDefault="001324FD" w:rsidP="001A120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4FD" w:rsidRDefault="001324FD" w:rsidP="001A120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4FD" w:rsidRDefault="001324FD" w:rsidP="001A120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4FD" w:rsidRDefault="001324FD" w:rsidP="001A120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4FD" w:rsidRDefault="001324FD" w:rsidP="001A120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4FD" w:rsidRDefault="001324FD" w:rsidP="001A120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4FD" w:rsidRDefault="001324FD" w:rsidP="001A120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4FD" w:rsidRDefault="001324FD" w:rsidP="001A120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4FD" w:rsidRDefault="001324FD" w:rsidP="001A120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4FD" w:rsidRDefault="001324FD" w:rsidP="001A120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4FD" w:rsidRDefault="001324FD" w:rsidP="001A120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4FD" w:rsidRDefault="001324FD" w:rsidP="001A120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4FD" w:rsidRDefault="001324FD" w:rsidP="001A120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4FD" w:rsidRDefault="001324FD" w:rsidP="001A120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4FD" w:rsidRDefault="001324FD" w:rsidP="001A120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4FD" w:rsidRDefault="001324FD" w:rsidP="001A120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4FD" w:rsidRDefault="001324FD" w:rsidP="001A120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4FD" w:rsidRDefault="001324FD" w:rsidP="001A120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4FD" w:rsidRDefault="001324FD" w:rsidP="001A120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03" w:rsidRPr="007561B3" w:rsidRDefault="001A1203" w:rsidP="001A120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1A1203" w:rsidRPr="007561B3" w:rsidRDefault="001A1203" w:rsidP="001A1203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B3">
        <w:rPr>
          <w:rFonts w:ascii="Times New Roman" w:hAnsi="Times New Roman" w:cs="Times New Roman"/>
          <w:b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b/>
          <w:sz w:val="28"/>
          <w:szCs w:val="28"/>
        </w:rPr>
        <w:t>земского</w:t>
      </w:r>
      <w:r w:rsidRPr="007561B3">
        <w:rPr>
          <w:rFonts w:ascii="Times New Roman" w:hAnsi="Times New Roman" w:cs="Times New Roman"/>
          <w:b/>
          <w:sz w:val="28"/>
          <w:szCs w:val="28"/>
        </w:rPr>
        <w:t xml:space="preserve"> собрания </w:t>
      </w:r>
      <w:r w:rsidR="0075531C">
        <w:rPr>
          <w:rFonts w:ascii="Times New Roman" w:hAnsi="Times New Roman" w:cs="Times New Roman"/>
          <w:b/>
          <w:sz w:val="28"/>
          <w:szCs w:val="28"/>
        </w:rPr>
        <w:t>Крутологского</w:t>
      </w:r>
      <w:r w:rsidRPr="007561B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A1203" w:rsidRPr="007561B3" w:rsidRDefault="001A1203" w:rsidP="001A1203">
      <w:pPr>
        <w:pStyle w:val="ab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06.05.2022 № 221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7561B3" w:rsidRDefault="000963B0" w:rsidP="001A120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7561B3" w:rsidRDefault="000963B0" w:rsidP="001A1203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УЧЕТНАЯ КАРТОЧКА ДРУЖИННИКА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7561B3" w:rsidRDefault="000963B0" w:rsidP="00EF5260">
      <w:pPr>
        <w:pStyle w:val="ab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Фамилия __________________________________________________________________</w:t>
      </w:r>
    </w:p>
    <w:p w:rsidR="000963B0" w:rsidRPr="007561B3" w:rsidRDefault="000963B0" w:rsidP="00EF5260">
      <w:pPr>
        <w:pStyle w:val="ab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Имя ________________ Отчество _____________________________________</w:t>
      </w:r>
    </w:p>
    <w:p w:rsidR="000963B0" w:rsidRPr="007561B3" w:rsidRDefault="000963B0" w:rsidP="00EF526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63B0" w:rsidRPr="007561B3" w:rsidRDefault="000963B0" w:rsidP="00EF5260">
      <w:pPr>
        <w:pStyle w:val="ab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Паспорт (серия, номер, кем выдан) __________________________________________________________________</w:t>
      </w:r>
    </w:p>
    <w:p w:rsidR="000963B0" w:rsidRPr="007561B3" w:rsidRDefault="000963B0" w:rsidP="00EF5260">
      <w:pPr>
        <w:pStyle w:val="ab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63B0" w:rsidRPr="007561B3" w:rsidRDefault="000963B0" w:rsidP="00EF5260">
      <w:pPr>
        <w:pStyle w:val="ab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Дата и место рождения __________________________________________________________________</w:t>
      </w:r>
    </w:p>
    <w:p w:rsidR="000963B0" w:rsidRPr="007561B3" w:rsidRDefault="000963B0" w:rsidP="00EF5260">
      <w:pPr>
        <w:pStyle w:val="ab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Место жительства ____________________________________________________________________________________________________________________________________</w:t>
      </w:r>
    </w:p>
    <w:p w:rsidR="000963B0" w:rsidRPr="007561B3" w:rsidRDefault="000963B0" w:rsidP="00EF5260">
      <w:pPr>
        <w:pStyle w:val="ab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Номер телефона: домашнего __________________________________________________________________</w:t>
      </w:r>
    </w:p>
    <w:p w:rsidR="000963B0" w:rsidRPr="007561B3" w:rsidRDefault="000963B0" w:rsidP="00EF5260">
      <w:pPr>
        <w:pStyle w:val="ab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служебного __________________________________________________________________</w:t>
      </w:r>
    </w:p>
    <w:p w:rsidR="000963B0" w:rsidRPr="007561B3" w:rsidRDefault="000963B0" w:rsidP="00EF5260">
      <w:pPr>
        <w:pStyle w:val="ab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Основание зачисления дружинника __________________________________________________________________</w:t>
      </w:r>
    </w:p>
    <w:p w:rsidR="000963B0" w:rsidRPr="007561B3" w:rsidRDefault="000963B0" w:rsidP="00EF5260">
      <w:pPr>
        <w:pStyle w:val="ab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63B0" w:rsidRPr="007561B3" w:rsidRDefault="000963B0" w:rsidP="00EF526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63B0" w:rsidRPr="00EF5260" w:rsidRDefault="000963B0" w:rsidP="00EF5260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 xml:space="preserve">Участковый уполномоченный полиции,                                       </w:t>
      </w:r>
      <w:r w:rsidRPr="00EF5260">
        <w:rPr>
          <w:rFonts w:ascii="Times New Roman" w:hAnsi="Times New Roman" w:cs="Times New Roman"/>
          <w:i/>
          <w:sz w:val="28"/>
          <w:szCs w:val="28"/>
        </w:rPr>
        <w:t>Подпись</w:t>
      </w:r>
    </w:p>
    <w:p w:rsidR="000963B0" w:rsidRPr="007561B3" w:rsidRDefault="000963B0" w:rsidP="00EF526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заполнивший карточку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260" w:rsidRDefault="00EF5260" w:rsidP="00EF5260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5260" w:rsidRPr="007561B3" w:rsidRDefault="00EF5260" w:rsidP="00EF5260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EF5260" w:rsidRPr="007561B3" w:rsidRDefault="00EF5260" w:rsidP="00EF5260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B3">
        <w:rPr>
          <w:rFonts w:ascii="Times New Roman" w:hAnsi="Times New Roman" w:cs="Times New Roman"/>
          <w:b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b/>
          <w:sz w:val="28"/>
          <w:szCs w:val="28"/>
        </w:rPr>
        <w:t>земского</w:t>
      </w:r>
      <w:r w:rsidRPr="007561B3">
        <w:rPr>
          <w:rFonts w:ascii="Times New Roman" w:hAnsi="Times New Roman" w:cs="Times New Roman"/>
          <w:b/>
          <w:sz w:val="28"/>
          <w:szCs w:val="28"/>
        </w:rPr>
        <w:t xml:space="preserve"> собрания </w:t>
      </w:r>
      <w:r w:rsidR="0075531C">
        <w:rPr>
          <w:rFonts w:ascii="Times New Roman" w:hAnsi="Times New Roman" w:cs="Times New Roman"/>
          <w:b/>
          <w:sz w:val="28"/>
          <w:szCs w:val="28"/>
        </w:rPr>
        <w:t>Крутологского</w:t>
      </w:r>
      <w:r w:rsidRPr="007561B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F5260" w:rsidRPr="007561B3" w:rsidRDefault="00EF5260" w:rsidP="00EF5260">
      <w:pPr>
        <w:pStyle w:val="ab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06.05.2022 № 221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260" w:rsidRDefault="00EF5260" w:rsidP="00EF5260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3B0" w:rsidRPr="00EF5260" w:rsidRDefault="000963B0" w:rsidP="00EF5260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260">
        <w:rPr>
          <w:rFonts w:ascii="Times New Roman" w:hAnsi="Times New Roman" w:cs="Times New Roman"/>
          <w:b/>
          <w:sz w:val="28"/>
          <w:szCs w:val="28"/>
        </w:rPr>
        <w:t>ТАБЕЛЬ</w:t>
      </w:r>
    </w:p>
    <w:p w:rsidR="000963B0" w:rsidRPr="00EF5260" w:rsidRDefault="000963B0" w:rsidP="00EF5260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260">
        <w:rPr>
          <w:rFonts w:ascii="Times New Roman" w:hAnsi="Times New Roman" w:cs="Times New Roman"/>
          <w:b/>
          <w:sz w:val="28"/>
          <w:szCs w:val="28"/>
        </w:rPr>
        <w:t>УЧЕТА ДЕЖУРСТВ ДРУЖИННИКОВ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"/>
        <w:gridCol w:w="3882"/>
        <w:gridCol w:w="2445"/>
        <w:gridCol w:w="2451"/>
      </w:tblGrid>
      <w:tr w:rsidR="000963B0" w:rsidRPr="00EF5260" w:rsidTr="00EF526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260" w:rsidRPr="00EF5260" w:rsidRDefault="000963B0" w:rsidP="00EF5260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2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963B0" w:rsidRPr="00EF5260" w:rsidRDefault="00EF5260" w:rsidP="00EF5260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26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3B0" w:rsidRPr="00EF5260" w:rsidRDefault="000963B0" w:rsidP="00EF5260">
            <w:pPr>
              <w:pStyle w:val="ab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260">
              <w:rPr>
                <w:rFonts w:ascii="Times New Roman" w:hAnsi="Times New Roman" w:cs="Times New Roman"/>
                <w:b/>
                <w:sz w:val="28"/>
                <w:szCs w:val="28"/>
              </w:rPr>
              <w:t>Ф.И.О. дружинника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3B0" w:rsidRPr="00EF5260" w:rsidRDefault="000963B0" w:rsidP="00EF5260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260">
              <w:rPr>
                <w:rFonts w:ascii="Times New Roman" w:hAnsi="Times New Roman" w:cs="Times New Roman"/>
                <w:b/>
                <w:sz w:val="28"/>
                <w:szCs w:val="28"/>
              </w:rPr>
              <w:t>Отработано часов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3B0" w:rsidRPr="00EF5260" w:rsidRDefault="000963B0" w:rsidP="00EF5260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26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963B0" w:rsidRPr="007561B3" w:rsidTr="0010609D">
        <w:tc>
          <w:tcPr>
            <w:tcW w:w="9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B0" w:rsidRPr="007561B3" w:rsidRDefault="000963B0" w:rsidP="007561B3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1B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963B0" w:rsidRPr="007561B3" w:rsidTr="0010609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B0" w:rsidRPr="007561B3" w:rsidRDefault="000963B0" w:rsidP="007561B3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B0" w:rsidRPr="007561B3" w:rsidRDefault="000963B0" w:rsidP="007561B3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B0" w:rsidRPr="007561B3" w:rsidRDefault="000963B0" w:rsidP="007561B3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B0" w:rsidRPr="007561B3" w:rsidRDefault="000963B0" w:rsidP="007561B3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0" w:rsidRPr="007561B3" w:rsidTr="0010609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B0" w:rsidRPr="007561B3" w:rsidRDefault="000963B0" w:rsidP="007561B3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B0" w:rsidRPr="007561B3" w:rsidRDefault="000963B0" w:rsidP="007561B3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B0" w:rsidRPr="007561B3" w:rsidRDefault="000963B0" w:rsidP="007561B3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B0" w:rsidRPr="007561B3" w:rsidRDefault="000963B0" w:rsidP="007561B3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0" w:rsidRPr="007561B3" w:rsidTr="0010609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B0" w:rsidRPr="007561B3" w:rsidRDefault="000963B0" w:rsidP="007561B3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B0" w:rsidRPr="007561B3" w:rsidRDefault="000963B0" w:rsidP="007561B3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B0" w:rsidRPr="007561B3" w:rsidRDefault="000963B0" w:rsidP="007561B3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B0" w:rsidRPr="007561B3" w:rsidRDefault="000963B0" w:rsidP="007561B3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260" w:rsidRDefault="00EF5260" w:rsidP="00EF5260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5260" w:rsidRPr="007561B3" w:rsidRDefault="00EF5260" w:rsidP="00EF5260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EF5260" w:rsidRPr="007561B3" w:rsidRDefault="00EF5260" w:rsidP="00EF5260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B3">
        <w:rPr>
          <w:rFonts w:ascii="Times New Roman" w:hAnsi="Times New Roman" w:cs="Times New Roman"/>
          <w:b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b/>
          <w:sz w:val="28"/>
          <w:szCs w:val="28"/>
        </w:rPr>
        <w:t>земского</w:t>
      </w:r>
      <w:r w:rsidRPr="007561B3">
        <w:rPr>
          <w:rFonts w:ascii="Times New Roman" w:hAnsi="Times New Roman" w:cs="Times New Roman"/>
          <w:b/>
          <w:sz w:val="28"/>
          <w:szCs w:val="28"/>
        </w:rPr>
        <w:t xml:space="preserve"> собрания </w:t>
      </w:r>
      <w:r w:rsidR="0075531C">
        <w:rPr>
          <w:rFonts w:ascii="Times New Roman" w:hAnsi="Times New Roman" w:cs="Times New Roman"/>
          <w:b/>
          <w:sz w:val="28"/>
          <w:szCs w:val="28"/>
        </w:rPr>
        <w:t>Крутологского</w:t>
      </w:r>
      <w:r w:rsidRPr="007561B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F5260" w:rsidRPr="007561B3" w:rsidRDefault="00EF5260" w:rsidP="00EF5260">
      <w:pPr>
        <w:pStyle w:val="ab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06.05.2022 № 221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EF5260" w:rsidRDefault="000963B0" w:rsidP="00EF5260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260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0963B0" w:rsidRPr="00EF5260" w:rsidRDefault="000963B0" w:rsidP="00EF5260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260">
        <w:rPr>
          <w:rFonts w:ascii="Times New Roman" w:hAnsi="Times New Roman" w:cs="Times New Roman"/>
          <w:b/>
          <w:sz w:val="28"/>
          <w:szCs w:val="28"/>
        </w:rPr>
        <w:t>БЛАНКА УДОСТОВЕРЕНИЯ ЧЛЕНА ДОБРОВОЛЬНОЙ НАРОДНОЙДРУЖИНЫ ПО ОХРАНЕ ОБЩЕСТВЕННОГО ПОРЯДКА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260" w:rsidRPr="00EF5260" w:rsidRDefault="00EF5260" w:rsidP="00EF5260">
      <w:pPr>
        <w:autoSpaceDE w:val="0"/>
        <w:autoSpaceDN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F5260">
        <w:rPr>
          <w:rFonts w:ascii="Times New Roman" w:hAnsi="Times New Roman" w:cs="Times New Roman"/>
          <w:b/>
          <w:bCs/>
          <w:sz w:val="28"/>
          <w:szCs w:val="28"/>
        </w:rPr>
        <w:t>Лицевая сторона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1"/>
      </w:tblGrid>
      <w:tr w:rsidR="00EF5260" w:rsidTr="0010609D">
        <w:trPr>
          <w:trHeight w:val="4224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60" w:rsidRPr="00EF5260" w:rsidRDefault="00EF5260" w:rsidP="0010609D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noProof/>
                <w:sz w:val="22"/>
                <w:szCs w:val="22"/>
              </w:rPr>
            </w:pPr>
            <w:r w:rsidRPr="00EF5260">
              <w:rPr>
                <w:rFonts w:ascii="Times New Roman" w:hAnsi="Times New Roman" w:cs="Times New Roman"/>
                <w:b w:val="0"/>
                <w:i w:val="0"/>
                <w:noProof/>
                <w:sz w:val="22"/>
                <w:szCs w:val="22"/>
              </w:rPr>
              <w:t xml:space="preserve">Российская Федерация, Белгородская область, </w:t>
            </w:r>
          </w:p>
          <w:p w:rsidR="00EF5260" w:rsidRPr="00EF5260" w:rsidRDefault="00EF5260" w:rsidP="0010609D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EF5260">
              <w:rPr>
                <w:rFonts w:ascii="Times New Roman" w:hAnsi="Times New Roman" w:cs="Times New Roman"/>
                <w:b w:val="0"/>
                <w:i w:val="0"/>
                <w:noProof/>
                <w:sz w:val="22"/>
                <w:szCs w:val="22"/>
              </w:rPr>
              <w:t>Белгородский район</w:t>
            </w:r>
          </w:p>
          <w:p w:rsidR="00EF5260" w:rsidRPr="00EF5260" w:rsidRDefault="00EF5260" w:rsidP="0010609D">
            <w:pPr>
              <w:pStyle w:val="2"/>
              <w:spacing w:before="0" w:after="0"/>
              <w:ind w:right="-108"/>
              <w:contextualSpacing/>
              <w:jc w:val="center"/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</w:pPr>
            <w:r w:rsidRPr="00EF5260"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  <w:t>удостоверение</w:t>
            </w:r>
          </w:p>
          <w:p w:rsidR="00EF5260" w:rsidRPr="00EF5260" w:rsidRDefault="00EF5260" w:rsidP="0010609D">
            <w:pPr>
              <w:spacing w:line="240" w:lineRule="auto"/>
              <w:ind w:right="-6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5260">
              <w:rPr>
                <w:rFonts w:ascii="Times New Roman" w:hAnsi="Times New Roman" w:cs="Times New Roman"/>
                <w:b/>
              </w:rPr>
              <w:t>НАРОДНОГО ДРУЖИННИКА</w:t>
            </w:r>
          </w:p>
          <w:p w:rsidR="00EF5260" w:rsidRDefault="00EF5260" w:rsidP="0010609D">
            <w:pPr>
              <w:spacing w:line="240" w:lineRule="auto"/>
              <w:ind w:right="-66"/>
              <w:contextualSpacing/>
              <w:jc w:val="center"/>
              <w:rPr>
                <w:b/>
              </w:rPr>
            </w:pPr>
          </w:p>
          <w:p w:rsidR="00EF5260" w:rsidRPr="00EF5260" w:rsidRDefault="00EF5260" w:rsidP="0010609D">
            <w:pPr>
              <w:spacing w:line="240" w:lineRule="auto"/>
              <w:ind w:right="-6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5260">
              <w:rPr>
                <w:rFonts w:ascii="Times New Roman" w:hAnsi="Times New Roman" w:cs="Times New Roman"/>
                <w:b/>
              </w:rPr>
              <w:t xml:space="preserve">Серия         № </w:t>
            </w:r>
          </w:p>
          <w:p w:rsidR="00EF5260" w:rsidRPr="00EF5260" w:rsidRDefault="00EF5260" w:rsidP="0010609D">
            <w:pPr>
              <w:spacing w:line="240" w:lineRule="auto"/>
              <w:ind w:right="-6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F5260" w:rsidRPr="00EF5260" w:rsidRDefault="00EF5260" w:rsidP="0010609D">
            <w:pPr>
              <w:spacing w:line="240" w:lineRule="auto"/>
              <w:ind w:right="-66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EF5260">
              <w:rPr>
                <w:rFonts w:ascii="Times New Roman" w:hAnsi="Times New Roman" w:cs="Times New Roman"/>
                <w:b/>
              </w:rPr>
              <w:t>_________________________________________________</w:t>
            </w:r>
          </w:p>
          <w:p w:rsidR="00EF5260" w:rsidRPr="00EF5260" w:rsidRDefault="00EF5260" w:rsidP="0010609D">
            <w:pPr>
              <w:tabs>
                <w:tab w:val="left" w:pos="660"/>
                <w:tab w:val="center" w:pos="2905"/>
              </w:tabs>
              <w:spacing w:line="240" w:lineRule="auto"/>
              <w:ind w:right="-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526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EF5260">
              <w:rPr>
                <w:rFonts w:ascii="Times New Roman" w:hAnsi="Times New Roman" w:cs="Times New Roman"/>
                <w:sz w:val="24"/>
                <w:szCs w:val="24"/>
              </w:rPr>
              <w:t>фото  Фамилия</w:t>
            </w:r>
          </w:p>
          <w:p w:rsidR="00EF5260" w:rsidRPr="00EF5260" w:rsidRDefault="00EF5260" w:rsidP="0010609D">
            <w:pPr>
              <w:tabs>
                <w:tab w:val="left" w:pos="660"/>
                <w:tab w:val="center" w:pos="2905"/>
              </w:tabs>
              <w:spacing w:line="240" w:lineRule="auto"/>
              <w:ind w:right="-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52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3</w:t>
            </w:r>
            <w:r w:rsidRPr="00EF5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F5260">
              <w:rPr>
                <w:rFonts w:ascii="Times New Roman" w:hAnsi="Times New Roman" w:cs="Times New Roman"/>
                <w:sz w:val="24"/>
                <w:szCs w:val="24"/>
              </w:rPr>
              <w:t xml:space="preserve">4                                                         </w:t>
            </w:r>
          </w:p>
          <w:p w:rsidR="00EF5260" w:rsidRPr="00EF5260" w:rsidRDefault="00EF5260" w:rsidP="0010609D">
            <w:pPr>
              <w:spacing w:line="240" w:lineRule="auto"/>
              <w:ind w:right="-66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F5260">
              <w:rPr>
                <w:rFonts w:ascii="Times New Roman" w:hAnsi="Times New Roman" w:cs="Times New Roman"/>
                <w:sz w:val="16"/>
                <w:szCs w:val="16"/>
              </w:rPr>
              <w:t xml:space="preserve">  ________________________________________________________________________</w:t>
            </w:r>
          </w:p>
          <w:p w:rsidR="00EF5260" w:rsidRPr="00EF5260" w:rsidRDefault="00EF5260" w:rsidP="0010609D">
            <w:pPr>
              <w:spacing w:line="240" w:lineRule="auto"/>
              <w:ind w:right="-6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6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EF5260" w:rsidRPr="00EF5260" w:rsidRDefault="00EF5260" w:rsidP="0010609D">
            <w:pPr>
              <w:spacing w:line="240" w:lineRule="auto"/>
              <w:ind w:right="-66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5260" w:rsidRPr="00EF5260" w:rsidRDefault="00EF5260" w:rsidP="0010609D">
            <w:pPr>
              <w:spacing w:line="240" w:lineRule="auto"/>
              <w:ind w:right="-66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260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________________________________________________________________________</w:t>
            </w:r>
          </w:p>
          <w:p w:rsidR="00EF5260" w:rsidRPr="00EF5260" w:rsidRDefault="00EF5260" w:rsidP="0010609D">
            <w:pPr>
              <w:spacing w:line="240" w:lineRule="auto"/>
              <w:ind w:right="-6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6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EF5260" w:rsidRPr="00EF5260" w:rsidRDefault="00EF5260" w:rsidP="0010609D">
            <w:pPr>
              <w:spacing w:line="240" w:lineRule="auto"/>
              <w:ind w:right="-66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5260" w:rsidRPr="001D08B0" w:rsidRDefault="00EF5260" w:rsidP="0010609D">
            <w:pPr>
              <w:spacing w:line="240" w:lineRule="auto"/>
              <w:ind w:right="-66"/>
              <w:contextualSpacing/>
              <w:jc w:val="center"/>
              <w:rPr>
                <w:sz w:val="16"/>
                <w:szCs w:val="16"/>
              </w:rPr>
            </w:pPr>
            <w:r w:rsidRPr="00EF526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М.П.</w:t>
            </w:r>
          </w:p>
        </w:tc>
      </w:tr>
    </w:tbl>
    <w:p w:rsidR="00EF5260" w:rsidRDefault="00EF5260" w:rsidP="00EF5260">
      <w:pPr>
        <w:autoSpaceDE w:val="0"/>
        <w:autoSpaceDN w:val="0"/>
        <w:spacing w:line="240" w:lineRule="auto"/>
        <w:jc w:val="center"/>
        <w:outlineLvl w:val="0"/>
        <w:rPr>
          <w:b/>
          <w:bCs/>
          <w:sz w:val="28"/>
          <w:szCs w:val="28"/>
        </w:rPr>
      </w:pPr>
    </w:p>
    <w:p w:rsidR="00EF5260" w:rsidRPr="00EF5260" w:rsidRDefault="00EF5260" w:rsidP="00EF5260">
      <w:pPr>
        <w:autoSpaceDE w:val="0"/>
        <w:autoSpaceDN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F5260">
        <w:rPr>
          <w:rFonts w:ascii="Times New Roman" w:hAnsi="Times New Roman" w:cs="Times New Roman"/>
          <w:b/>
          <w:bCs/>
          <w:sz w:val="28"/>
          <w:szCs w:val="28"/>
        </w:rPr>
        <w:t>Оборотная сторона</w:t>
      </w:r>
    </w:p>
    <w:p w:rsidR="00EF5260" w:rsidRDefault="00EF5260" w:rsidP="00EF5260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F5260" w:rsidRDefault="00EF5260" w:rsidP="00EF5260">
      <w:pPr>
        <w:pStyle w:val="ConsPlusNonformat"/>
      </w:pPr>
      <w:r>
        <w:t>│                                                                         │</w:t>
      </w:r>
    </w:p>
    <w:p w:rsidR="00EF5260" w:rsidRDefault="00EF5260" w:rsidP="00EF5260">
      <w:pPr>
        <w:pStyle w:val="ConsPlusNonformat"/>
      </w:pPr>
      <w:r>
        <w:t>│                                                 │</w:t>
      </w:r>
    </w:p>
    <w:p w:rsidR="00EF5260" w:rsidRDefault="00EF5260" w:rsidP="00EF5260">
      <w:pPr>
        <w:pStyle w:val="ConsPlusNonformat"/>
      </w:pPr>
      <w:r>
        <w:t>│_________________________________________________________________________│</w:t>
      </w:r>
    </w:p>
    <w:p w:rsidR="00EF5260" w:rsidRDefault="00EF5260" w:rsidP="00EF5260">
      <w:pPr>
        <w:pStyle w:val="ConsPlusNonformat"/>
      </w:pPr>
      <w:r>
        <w:t>│_________________________________________________________________________│</w:t>
      </w:r>
    </w:p>
    <w:p w:rsidR="00EF5260" w:rsidRDefault="00EF5260" w:rsidP="00EF5260">
      <w:pPr>
        <w:pStyle w:val="ConsPlusNonformat"/>
      </w:pPr>
      <w:r>
        <w:t>│_________________________________________________________________________│</w:t>
      </w:r>
    </w:p>
    <w:p w:rsidR="00EF5260" w:rsidRDefault="00EF5260" w:rsidP="00EF5260">
      <w:pPr>
        <w:pStyle w:val="ConsPlusNonformat"/>
        <w:tabs>
          <w:tab w:val="center" w:pos="4677"/>
        </w:tabs>
        <w:jc w:val="both"/>
      </w:pPr>
      <w:r>
        <w:t>│         кем и когда выдано                                              │</w:t>
      </w:r>
    </w:p>
    <w:p w:rsidR="00EF5260" w:rsidRDefault="00EF5260" w:rsidP="00EF5260">
      <w:pPr>
        <w:pStyle w:val="ConsPlusNonformat"/>
      </w:pPr>
      <w:r>
        <w:t>│является членом добровольной народной  дружины  по  охране  общественного│</w:t>
      </w:r>
    </w:p>
    <w:p w:rsidR="00EF5260" w:rsidRDefault="00EF5260" w:rsidP="00EF5260">
      <w:pPr>
        <w:pStyle w:val="ConsPlusNonformat"/>
      </w:pPr>
      <w:r>
        <w:t>│порядка на территории ___________________________________________________│</w:t>
      </w:r>
    </w:p>
    <w:p w:rsidR="00EF5260" w:rsidRDefault="00EF5260" w:rsidP="00EF5260">
      <w:pPr>
        <w:pStyle w:val="ConsPlusNonformat"/>
      </w:pPr>
      <w:r>
        <w:t xml:space="preserve">│Белгородского района Белгородской области  и  по  </w:t>
      </w:r>
      <w:hyperlink r:id="rId22" w:history="1">
        <w:r>
          <w:rPr>
            <w:rStyle w:val="ac"/>
          </w:rPr>
          <w:t>закону</w:t>
        </w:r>
      </w:hyperlink>
      <w:r>
        <w:t xml:space="preserve">  Белгородской от│</w:t>
      </w:r>
    </w:p>
    <w:p w:rsidR="00EF5260" w:rsidRDefault="00EF5260" w:rsidP="00EF5260">
      <w:pPr>
        <w:pStyle w:val="ConsPlusNonformat"/>
      </w:pPr>
      <w:r>
        <w:t>│19.01.2000 № 87 «Об участии населения в охране общественного порядка и  в│</w:t>
      </w:r>
    </w:p>
    <w:p w:rsidR="00EF5260" w:rsidRDefault="00EF5260" w:rsidP="00EF5260">
      <w:pPr>
        <w:pStyle w:val="ConsPlusNonformat"/>
      </w:pPr>
      <w:r>
        <w:t>│охране окружающей среды на  территории  Белгородской  области»  он  (она)│</w:t>
      </w:r>
    </w:p>
    <w:p w:rsidR="00EF5260" w:rsidRDefault="00EF5260" w:rsidP="00EF5260">
      <w:pPr>
        <w:pStyle w:val="ConsPlusNonformat"/>
      </w:pPr>
      <w:r>
        <w:t>│вправе осуществлять обязанности и права по охране общественного порядка. │</w:t>
      </w:r>
    </w:p>
    <w:p w:rsidR="00EF5260" w:rsidRDefault="00EF5260" w:rsidP="00EF5260">
      <w:pPr>
        <w:pStyle w:val="ConsPlusNonformat"/>
      </w:pPr>
      <w:r>
        <w:t>│                                                                         │</w:t>
      </w:r>
    </w:p>
    <w:p w:rsidR="00EF5260" w:rsidRDefault="00EF5260" w:rsidP="00EF5260">
      <w:pPr>
        <w:pStyle w:val="ConsPlusNonformat"/>
      </w:pPr>
      <w:r>
        <w:t>│Начальник штаба ДНД по охране общественного порядка                      │</w:t>
      </w:r>
    </w:p>
    <w:p w:rsidR="00EF5260" w:rsidRDefault="00EF5260" w:rsidP="00EF5260">
      <w:pPr>
        <w:pStyle w:val="ConsPlusNonformat"/>
      </w:pPr>
      <w:r>
        <w:t>│</w:t>
      </w:r>
      <w:r w:rsidR="0075531C">
        <w:t>Крутологского</w:t>
      </w:r>
      <w:r>
        <w:t xml:space="preserve"> сельского поселения _______________________       │</w:t>
      </w:r>
    </w:p>
    <w:p w:rsidR="00EF5260" w:rsidRDefault="00EF5260" w:rsidP="00EF5260">
      <w:pPr>
        <w:pStyle w:val="ConsPlusNonformat"/>
      </w:pPr>
      <w:r>
        <w:t>│                                                                         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80"/>
      </w:tblGrid>
      <w:tr w:rsidR="00EF5260" w:rsidTr="0010609D">
        <w:tc>
          <w:tcPr>
            <w:tcW w:w="8880" w:type="dxa"/>
          </w:tcPr>
          <w:p w:rsidR="00EF5260" w:rsidRDefault="00EF5260" w:rsidP="0010609D">
            <w:pPr>
              <w:pStyle w:val="ConsPlusNonformat"/>
            </w:pPr>
            <w:r>
              <w:t>Право носить форменную одежду</w:t>
            </w:r>
          </w:p>
          <w:p w:rsidR="00EF5260" w:rsidRDefault="00EF5260" w:rsidP="0010609D">
            <w:pPr>
              <w:pStyle w:val="ConsPlusNonformat"/>
            </w:pPr>
          </w:p>
          <w:p w:rsidR="00EF5260" w:rsidRDefault="00EF5260" w:rsidP="0010609D">
            <w:pPr>
              <w:pStyle w:val="ConsPlusNonformat"/>
            </w:pPr>
            <w:r>
              <w:t xml:space="preserve">        М.П.                          «_____» ______________ 20___г.</w:t>
            </w:r>
          </w:p>
          <w:p w:rsidR="00EF5260" w:rsidRDefault="00EF5260" w:rsidP="0010609D">
            <w:pPr>
              <w:pStyle w:val="ConsPlusNonformat"/>
            </w:pPr>
          </w:p>
          <w:p w:rsidR="00EF5260" w:rsidRDefault="00EF5260" w:rsidP="0010609D">
            <w:pPr>
              <w:pStyle w:val="ConsPlusNonformat"/>
            </w:pPr>
          </w:p>
          <w:p w:rsidR="00EF5260" w:rsidRDefault="00EF5260" w:rsidP="0010609D">
            <w:pPr>
              <w:pStyle w:val="ConsPlusNonformat"/>
            </w:pPr>
          </w:p>
        </w:tc>
      </w:tr>
    </w:tbl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302" w:rsidRPr="007561B3" w:rsidRDefault="00412302" w:rsidP="00412302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412302" w:rsidRPr="007561B3" w:rsidRDefault="00412302" w:rsidP="00412302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B3">
        <w:rPr>
          <w:rFonts w:ascii="Times New Roman" w:hAnsi="Times New Roman" w:cs="Times New Roman"/>
          <w:b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b/>
          <w:sz w:val="28"/>
          <w:szCs w:val="28"/>
        </w:rPr>
        <w:t>земского</w:t>
      </w:r>
      <w:r w:rsidRPr="007561B3">
        <w:rPr>
          <w:rFonts w:ascii="Times New Roman" w:hAnsi="Times New Roman" w:cs="Times New Roman"/>
          <w:b/>
          <w:sz w:val="28"/>
          <w:szCs w:val="28"/>
        </w:rPr>
        <w:t xml:space="preserve"> собрания </w:t>
      </w:r>
      <w:r w:rsidR="0075531C">
        <w:rPr>
          <w:rFonts w:ascii="Times New Roman" w:hAnsi="Times New Roman" w:cs="Times New Roman"/>
          <w:b/>
          <w:sz w:val="28"/>
          <w:szCs w:val="28"/>
        </w:rPr>
        <w:t>Крутологского</w:t>
      </w:r>
      <w:r w:rsidRPr="007561B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12302" w:rsidRPr="007561B3" w:rsidRDefault="00412302" w:rsidP="00412302">
      <w:pPr>
        <w:pStyle w:val="ab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06.05.2022 № 221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7561B3" w:rsidRDefault="000963B0" w:rsidP="0041230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412302" w:rsidRDefault="000963B0" w:rsidP="00412302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302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0963B0" w:rsidRPr="00412302" w:rsidRDefault="000963B0" w:rsidP="00412302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302">
        <w:rPr>
          <w:rFonts w:ascii="Times New Roman" w:hAnsi="Times New Roman" w:cs="Times New Roman"/>
          <w:b/>
          <w:sz w:val="28"/>
          <w:szCs w:val="28"/>
        </w:rPr>
        <w:t>ЧЛЕНА ДОБРОВОЛЬНОЙ НАРОДНОЙ ДРУЖИНЫ</w:t>
      </w:r>
    </w:p>
    <w:p w:rsidR="000963B0" w:rsidRPr="00412302" w:rsidRDefault="000963B0" w:rsidP="00412302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302">
        <w:rPr>
          <w:rFonts w:ascii="Times New Roman" w:hAnsi="Times New Roman" w:cs="Times New Roman"/>
          <w:b/>
          <w:sz w:val="28"/>
          <w:szCs w:val="28"/>
        </w:rPr>
        <w:t>ПО ОХРАНЕ ОБЩЕСТВЕННОГО ПОРЯДКА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Добровольная народная дружина осуществляет свою деятельность только в непосредственном взаимодействии со штатными сотрудниками ОВД путем: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патрулирования и выставления постов на улицах, площадях, в парках и других общественных местах, проведения рейдов по выявлению правонарушений и лиц, их совершивших;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оформления материалов на правонарушителей, направления этих материалов в соответствующие органы и общественные организации;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проведения индивидуальной воспитательной работы с лицами, допускающими правонарушения, разъяснения гражданам законодательства, проведения бесед с родителями несовершеннолетних, допускающих правонарушения;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использования средств печати, радио в целях профилактики правонарушений.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Народный дружинник обязан: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активно участвовать в охране общественного порядка, в работе по предупреждению правонарушений, оказывать содействие органам внутренних дел, прокуратуры, юстиции и судам в их деятельности, комиссии по делам несовершеннолетних и административной комиссии;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защищать честь, достоинство, а также права и законные интересы граждан, предприятий, учреждений и организаций, быть тактичным и вежливым в обращении с гражданами, решительно и смело принимать предусмотренные законом меры к пресечению преступных посягательств и иных антиобщественных действий;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при выполнении заданий четко и добросовестно выполнять требования командира дружины и ее штаба, а также указания работников полиции при проведении совместных мероприятий по охране общественного порядка;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строго исполнять законодательные и другие правовые акты, овладевать формами и методами борьбы с правонарушениями, постоянно расширять знания российского законодательства;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 xml:space="preserve">- своевременно сообщать в штаб дружины, участковым уполномоченным полиции, ОВД по Белгородскому района ставшие ему известными факты подготавливаемых или совершенных преступлений, о возникновении стихийных бедствий или о других чрезвычайных </w:t>
      </w:r>
      <w:r w:rsidRPr="007561B3">
        <w:rPr>
          <w:rFonts w:ascii="Times New Roman" w:hAnsi="Times New Roman" w:cs="Times New Roman"/>
          <w:sz w:val="28"/>
          <w:szCs w:val="28"/>
        </w:rPr>
        <w:lastRenderedPageBreak/>
        <w:t>обстоятельствах, угрожающих безопасности граждан, предприятий, учреждений и организаций, а также принимать меры к предотвращению их вредных последствий;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при исполнении обязанностей иметь при себе удостоверение и нагрудный знак дружинника.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Народный дружинник имеет право: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требовать от граждан соблюдения установленного общественного порядка;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требовать от нарушителей общественного порядка предъявление паспорта или других документов, удостоверяющих личность, в случаях, когда установление личности необходимо для выяснения обстоятельств совершения правонарушения или причастности к нему;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доставлять на опорный пункт полиции, в ОВД по Белгородскому району или в штаб добровольной народной дружины лиц, совершивших правонарушения, либо в целях пресечения правонарушений, когда исчерпаны другие меры воздействия, а также для установления личности нарушителя и составления протокола. При этом нахождение в штабе дружины доставленного лица не может длиться более одного часа;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при пресечении правонарушений изымать у нарушителей орудия их совершения с последующей незамедлительной передачей их в полицию;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в случаях, не терпящих отлагательства, использовать транспортные средства для доставления в лечебные учреждения лиц, находящихся в общественных местах в беспомощном состоянии, а также лиц, пострадавших от несчастных случаев или правонарушений и нуждающихся в связи с этим в безотлагательной медицинской помощи;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пользоваться бесплатно при исполнении обязанностей по охране общественного порядка телефонами предприятий, учреждений и организаций;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- требовать от водителей автотранспортных средств, тракторов и иных самоходных машин, нарушающих правила дорожного движения, документы на право управления транспортными средствами, доставлять в ближайший орган полиции водителей, управляющих этими транспортными средствами в состоянии опьянения либо без водительских документов.</w:t>
      </w:r>
    </w:p>
    <w:p w:rsidR="00EB016E" w:rsidRDefault="00EB016E" w:rsidP="00412302">
      <w:pPr>
        <w:pStyle w:val="ab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2302" w:rsidRPr="007561B3" w:rsidRDefault="00412302" w:rsidP="00412302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412302" w:rsidRPr="007561B3" w:rsidRDefault="00412302" w:rsidP="00412302">
      <w:pPr>
        <w:pStyle w:val="ab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B3">
        <w:rPr>
          <w:rFonts w:ascii="Times New Roman" w:hAnsi="Times New Roman" w:cs="Times New Roman"/>
          <w:b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b/>
          <w:sz w:val="28"/>
          <w:szCs w:val="28"/>
        </w:rPr>
        <w:t>земского</w:t>
      </w:r>
      <w:r w:rsidRPr="007561B3">
        <w:rPr>
          <w:rFonts w:ascii="Times New Roman" w:hAnsi="Times New Roman" w:cs="Times New Roman"/>
          <w:b/>
          <w:sz w:val="28"/>
          <w:szCs w:val="28"/>
        </w:rPr>
        <w:t xml:space="preserve"> собрания </w:t>
      </w:r>
      <w:r w:rsidR="0075531C">
        <w:rPr>
          <w:rFonts w:ascii="Times New Roman" w:hAnsi="Times New Roman" w:cs="Times New Roman"/>
          <w:b/>
          <w:sz w:val="28"/>
          <w:szCs w:val="28"/>
        </w:rPr>
        <w:t>Крутологского</w:t>
      </w:r>
      <w:r w:rsidRPr="007561B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12302" w:rsidRDefault="00412302" w:rsidP="00412302">
      <w:pPr>
        <w:pStyle w:val="ab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06.05.2022 № 221</w:t>
      </w:r>
    </w:p>
    <w:p w:rsidR="00412302" w:rsidRDefault="00412302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302" w:rsidRDefault="00412302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412302" w:rsidRDefault="000963B0" w:rsidP="0041230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302">
        <w:rPr>
          <w:rFonts w:ascii="Times New Roman" w:hAnsi="Times New Roman" w:cs="Times New Roman"/>
          <w:b/>
          <w:sz w:val="28"/>
          <w:szCs w:val="28"/>
        </w:rPr>
        <w:t>ТОРЖЕСТВЕННОЕ ОБЕЩАНИЕ</w:t>
      </w:r>
    </w:p>
    <w:p w:rsidR="000963B0" w:rsidRPr="00412302" w:rsidRDefault="000963B0" w:rsidP="0041230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302">
        <w:rPr>
          <w:rFonts w:ascii="Times New Roman" w:hAnsi="Times New Roman" w:cs="Times New Roman"/>
          <w:b/>
          <w:sz w:val="28"/>
          <w:szCs w:val="28"/>
        </w:rPr>
        <w:t>ЧЛЕНА ДОБРОВОЛЬНОЙ НАРОДНОЙ ДРУЖИНЫ</w:t>
      </w:r>
    </w:p>
    <w:p w:rsidR="000963B0" w:rsidRPr="007561B3" w:rsidRDefault="000963B0" w:rsidP="0041230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412302">
        <w:rPr>
          <w:rFonts w:ascii="Times New Roman" w:hAnsi="Times New Roman" w:cs="Times New Roman"/>
          <w:b/>
          <w:sz w:val="28"/>
          <w:szCs w:val="28"/>
        </w:rPr>
        <w:t>ПО ОХРАНЕ ОБЩЕСТВЕННОГО ПОРЯДКА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 xml:space="preserve">Я, гражданин Российской Федерации _________________________________, вступая в члены добровольной народной дружины </w:t>
      </w:r>
      <w:r w:rsidR="0075531C">
        <w:rPr>
          <w:rFonts w:ascii="Times New Roman" w:hAnsi="Times New Roman" w:cs="Times New Roman"/>
          <w:sz w:val="28"/>
          <w:szCs w:val="28"/>
        </w:rPr>
        <w:t>Крутологского</w:t>
      </w:r>
      <w:r w:rsidRPr="007561B3">
        <w:rPr>
          <w:rFonts w:ascii="Times New Roman" w:hAnsi="Times New Roman" w:cs="Times New Roman"/>
          <w:sz w:val="28"/>
          <w:szCs w:val="28"/>
        </w:rPr>
        <w:t xml:space="preserve"> сельского поселения Белгородского района, даю торжественное обещание: быть мужественным, бдительным и дисциплинированным дружинником, вести непримиримую борьбу с нарушениями общественного порядка и правонарушениями, строго соблюдать законность Российской Федерации, Белгородской области и нормативно-правовые акты органов местного самоуправления.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Я обязуюсь честно и добросовестно выполнять все возложенные на меня обязанности, самоотверженно защищать права и законные интересы граждан и общества.</w:t>
      </w: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B0" w:rsidRPr="007561B3" w:rsidRDefault="000963B0" w:rsidP="007561B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1B3">
        <w:rPr>
          <w:rFonts w:ascii="Times New Roman" w:hAnsi="Times New Roman" w:cs="Times New Roman"/>
          <w:sz w:val="28"/>
          <w:szCs w:val="28"/>
        </w:rPr>
        <w:t>Число ____________                                    Подпись _____________</w:t>
      </w:r>
    </w:p>
    <w:sectPr w:rsidR="000963B0" w:rsidRPr="007561B3" w:rsidSect="007561B3">
      <w:headerReference w:type="default" r:id="rId23"/>
      <w:pgSz w:w="11906" w:h="16838"/>
      <w:pgMar w:top="709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9E4" w:rsidRDefault="000819E4" w:rsidP="00622472">
      <w:pPr>
        <w:spacing w:after="0" w:line="240" w:lineRule="auto"/>
      </w:pPr>
      <w:r>
        <w:separator/>
      </w:r>
    </w:p>
  </w:endnote>
  <w:endnote w:type="continuationSeparator" w:id="1">
    <w:p w:rsidR="000819E4" w:rsidRDefault="000819E4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9E4" w:rsidRDefault="000819E4" w:rsidP="00622472">
      <w:pPr>
        <w:spacing w:after="0" w:line="240" w:lineRule="auto"/>
      </w:pPr>
      <w:r>
        <w:separator/>
      </w:r>
    </w:p>
  </w:footnote>
  <w:footnote w:type="continuationSeparator" w:id="1">
    <w:p w:rsidR="000819E4" w:rsidRDefault="000819E4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4170409"/>
    </w:sdtPr>
    <w:sdtContent>
      <w:p w:rsidR="00622472" w:rsidRDefault="00B95018">
        <w:pPr>
          <w:pStyle w:val="a5"/>
          <w:jc w:val="center"/>
        </w:pPr>
        <w:r>
          <w:fldChar w:fldCharType="begin"/>
        </w:r>
        <w:r w:rsidR="00622472">
          <w:instrText>PAGE   \* MERGEFORMAT</w:instrText>
        </w:r>
        <w:r>
          <w:fldChar w:fldCharType="separate"/>
        </w:r>
        <w:r w:rsidR="0044392C">
          <w:rPr>
            <w:noProof/>
          </w:rPr>
          <w:t>2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222D3"/>
    <w:multiLevelType w:val="hybridMultilevel"/>
    <w:tmpl w:val="A70AD476"/>
    <w:lvl w:ilvl="0" w:tplc="6324F7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3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4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590C"/>
    <w:rsid w:val="000262E4"/>
    <w:rsid w:val="0002648C"/>
    <w:rsid w:val="000271AE"/>
    <w:rsid w:val="00027685"/>
    <w:rsid w:val="00031D4F"/>
    <w:rsid w:val="00031F4D"/>
    <w:rsid w:val="00037D48"/>
    <w:rsid w:val="00040458"/>
    <w:rsid w:val="000463BC"/>
    <w:rsid w:val="00046E8E"/>
    <w:rsid w:val="00047340"/>
    <w:rsid w:val="00051601"/>
    <w:rsid w:val="00052550"/>
    <w:rsid w:val="00055B54"/>
    <w:rsid w:val="00057658"/>
    <w:rsid w:val="00063DE4"/>
    <w:rsid w:val="0007040C"/>
    <w:rsid w:val="00070431"/>
    <w:rsid w:val="00076D6C"/>
    <w:rsid w:val="00076FDB"/>
    <w:rsid w:val="000819E4"/>
    <w:rsid w:val="000914C5"/>
    <w:rsid w:val="00091C77"/>
    <w:rsid w:val="00092B90"/>
    <w:rsid w:val="000936F0"/>
    <w:rsid w:val="00095E80"/>
    <w:rsid w:val="000963B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C50BF"/>
    <w:rsid w:val="000D0690"/>
    <w:rsid w:val="000D0A94"/>
    <w:rsid w:val="000D0B6B"/>
    <w:rsid w:val="000D5F4F"/>
    <w:rsid w:val="000D7F1D"/>
    <w:rsid w:val="000E102B"/>
    <w:rsid w:val="000E1F32"/>
    <w:rsid w:val="000E4FB5"/>
    <w:rsid w:val="000E67AE"/>
    <w:rsid w:val="000E7937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2868"/>
    <w:rsid w:val="0011648D"/>
    <w:rsid w:val="00120089"/>
    <w:rsid w:val="00120616"/>
    <w:rsid w:val="00120C73"/>
    <w:rsid w:val="00122A81"/>
    <w:rsid w:val="001267B1"/>
    <w:rsid w:val="001306BC"/>
    <w:rsid w:val="0013156F"/>
    <w:rsid w:val="0013228E"/>
    <w:rsid w:val="00132382"/>
    <w:rsid w:val="001324FD"/>
    <w:rsid w:val="00133C3F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83100"/>
    <w:rsid w:val="0019317B"/>
    <w:rsid w:val="00194225"/>
    <w:rsid w:val="00194CCC"/>
    <w:rsid w:val="001972E0"/>
    <w:rsid w:val="00197699"/>
    <w:rsid w:val="001A1203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1C27"/>
    <w:rsid w:val="001F45E4"/>
    <w:rsid w:val="001F54B6"/>
    <w:rsid w:val="001F624B"/>
    <w:rsid w:val="001F65C9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27533"/>
    <w:rsid w:val="00236C77"/>
    <w:rsid w:val="00241571"/>
    <w:rsid w:val="00241D4C"/>
    <w:rsid w:val="00243C87"/>
    <w:rsid w:val="00251802"/>
    <w:rsid w:val="0025235B"/>
    <w:rsid w:val="00256B61"/>
    <w:rsid w:val="00265779"/>
    <w:rsid w:val="00265A65"/>
    <w:rsid w:val="00266629"/>
    <w:rsid w:val="00271995"/>
    <w:rsid w:val="00274566"/>
    <w:rsid w:val="002748E5"/>
    <w:rsid w:val="0027593B"/>
    <w:rsid w:val="002769D1"/>
    <w:rsid w:val="0028489D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07B1"/>
    <w:rsid w:val="002E1D01"/>
    <w:rsid w:val="002E1E44"/>
    <w:rsid w:val="002E440F"/>
    <w:rsid w:val="002F2C7B"/>
    <w:rsid w:val="002F3C97"/>
    <w:rsid w:val="00300C9E"/>
    <w:rsid w:val="00303D5E"/>
    <w:rsid w:val="00306200"/>
    <w:rsid w:val="003101CD"/>
    <w:rsid w:val="00313621"/>
    <w:rsid w:val="003150B9"/>
    <w:rsid w:val="00315201"/>
    <w:rsid w:val="00315587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476A1"/>
    <w:rsid w:val="003525D5"/>
    <w:rsid w:val="0035369F"/>
    <w:rsid w:val="003537B5"/>
    <w:rsid w:val="00355084"/>
    <w:rsid w:val="003563FF"/>
    <w:rsid w:val="00356F31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D1F82"/>
    <w:rsid w:val="003D30BD"/>
    <w:rsid w:val="003D526F"/>
    <w:rsid w:val="003E1B1E"/>
    <w:rsid w:val="003E279F"/>
    <w:rsid w:val="003E3A3E"/>
    <w:rsid w:val="003E4260"/>
    <w:rsid w:val="003E7520"/>
    <w:rsid w:val="003E7609"/>
    <w:rsid w:val="003F3559"/>
    <w:rsid w:val="003F51A9"/>
    <w:rsid w:val="003F5BC7"/>
    <w:rsid w:val="003F692B"/>
    <w:rsid w:val="003F6CE7"/>
    <w:rsid w:val="004005EF"/>
    <w:rsid w:val="00400717"/>
    <w:rsid w:val="00400AC5"/>
    <w:rsid w:val="00403AC8"/>
    <w:rsid w:val="00407197"/>
    <w:rsid w:val="00407C72"/>
    <w:rsid w:val="00411508"/>
    <w:rsid w:val="00412302"/>
    <w:rsid w:val="00412919"/>
    <w:rsid w:val="0041544D"/>
    <w:rsid w:val="0042128B"/>
    <w:rsid w:val="004215B9"/>
    <w:rsid w:val="00421862"/>
    <w:rsid w:val="00422B45"/>
    <w:rsid w:val="00422FE0"/>
    <w:rsid w:val="004243A2"/>
    <w:rsid w:val="00424F68"/>
    <w:rsid w:val="00427A2C"/>
    <w:rsid w:val="00430B82"/>
    <w:rsid w:val="004334B1"/>
    <w:rsid w:val="00433869"/>
    <w:rsid w:val="00440614"/>
    <w:rsid w:val="004413EC"/>
    <w:rsid w:val="004416E0"/>
    <w:rsid w:val="0044392C"/>
    <w:rsid w:val="00446F08"/>
    <w:rsid w:val="00452F04"/>
    <w:rsid w:val="004562E1"/>
    <w:rsid w:val="004602E4"/>
    <w:rsid w:val="00466F2D"/>
    <w:rsid w:val="00476054"/>
    <w:rsid w:val="00477CDB"/>
    <w:rsid w:val="004804AF"/>
    <w:rsid w:val="004809D8"/>
    <w:rsid w:val="0048137F"/>
    <w:rsid w:val="00484C81"/>
    <w:rsid w:val="004868A7"/>
    <w:rsid w:val="00486F23"/>
    <w:rsid w:val="00487AA7"/>
    <w:rsid w:val="00490C62"/>
    <w:rsid w:val="004A0A19"/>
    <w:rsid w:val="004A1AC0"/>
    <w:rsid w:val="004B3E16"/>
    <w:rsid w:val="004B4839"/>
    <w:rsid w:val="004B4932"/>
    <w:rsid w:val="004B5640"/>
    <w:rsid w:val="004C0235"/>
    <w:rsid w:val="004C2FFC"/>
    <w:rsid w:val="004C3921"/>
    <w:rsid w:val="004C42D5"/>
    <w:rsid w:val="004C5ACD"/>
    <w:rsid w:val="004C7C17"/>
    <w:rsid w:val="004D2C1A"/>
    <w:rsid w:val="004D4D34"/>
    <w:rsid w:val="004D7A02"/>
    <w:rsid w:val="004E4731"/>
    <w:rsid w:val="004E77C2"/>
    <w:rsid w:val="004F3951"/>
    <w:rsid w:val="004F4957"/>
    <w:rsid w:val="004F7BFD"/>
    <w:rsid w:val="005017A4"/>
    <w:rsid w:val="00504413"/>
    <w:rsid w:val="00506545"/>
    <w:rsid w:val="00514791"/>
    <w:rsid w:val="00515AC9"/>
    <w:rsid w:val="00516EBE"/>
    <w:rsid w:val="005241C5"/>
    <w:rsid w:val="00527115"/>
    <w:rsid w:val="00531514"/>
    <w:rsid w:val="005323EA"/>
    <w:rsid w:val="005400CA"/>
    <w:rsid w:val="00540D06"/>
    <w:rsid w:val="00541D87"/>
    <w:rsid w:val="005464BF"/>
    <w:rsid w:val="00546A62"/>
    <w:rsid w:val="00562B11"/>
    <w:rsid w:val="00563645"/>
    <w:rsid w:val="00563944"/>
    <w:rsid w:val="005644F1"/>
    <w:rsid w:val="00566179"/>
    <w:rsid w:val="00573766"/>
    <w:rsid w:val="0057443E"/>
    <w:rsid w:val="00582FEC"/>
    <w:rsid w:val="00585353"/>
    <w:rsid w:val="005912F1"/>
    <w:rsid w:val="00594303"/>
    <w:rsid w:val="0059485F"/>
    <w:rsid w:val="005975A8"/>
    <w:rsid w:val="005A147C"/>
    <w:rsid w:val="005B1737"/>
    <w:rsid w:val="005B21D0"/>
    <w:rsid w:val="005B4216"/>
    <w:rsid w:val="005B47CD"/>
    <w:rsid w:val="005B5564"/>
    <w:rsid w:val="005B5777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3601"/>
    <w:rsid w:val="006258CA"/>
    <w:rsid w:val="00631B14"/>
    <w:rsid w:val="006325CD"/>
    <w:rsid w:val="006342A1"/>
    <w:rsid w:val="00636B8C"/>
    <w:rsid w:val="00644B70"/>
    <w:rsid w:val="0064558D"/>
    <w:rsid w:val="006472C7"/>
    <w:rsid w:val="0064746D"/>
    <w:rsid w:val="006520DE"/>
    <w:rsid w:val="00652729"/>
    <w:rsid w:val="00661F02"/>
    <w:rsid w:val="0066303C"/>
    <w:rsid w:val="00671B7A"/>
    <w:rsid w:val="0067454C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2E2A"/>
    <w:rsid w:val="006A359B"/>
    <w:rsid w:val="006A4A22"/>
    <w:rsid w:val="006A6544"/>
    <w:rsid w:val="006A70E9"/>
    <w:rsid w:val="006A7992"/>
    <w:rsid w:val="006B362A"/>
    <w:rsid w:val="006B3767"/>
    <w:rsid w:val="006B4980"/>
    <w:rsid w:val="006C3B4E"/>
    <w:rsid w:val="006C56E2"/>
    <w:rsid w:val="006D07DB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D57"/>
    <w:rsid w:val="0074168A"/>
    <w:rsid w:val="007423F1"/>
    <w:rsid w:val="00742518"/>
    <w:rsid w:val="007428D8"/>
    <w:rsid w:val="007446EC"/>
    <w:rsid w:val="0074665F"/>
    <w:rsid w:val="007507FA"/>
    <w:rsid w:val="0075181E"/>
    <w:rsid w:val="00752FCC"/>
    <w:rsid w:val="0075531C"/>
    <w:rsid w:val="007561B3"/>
    <w:rsid w:val="00761757"/>
    <w:rsid w:val="00763967"/>
    <w:rsid w:val="007645FC"/>
    <w:rsid w:val="00765E5C"/>
    <w:rsid w:val="007717A5"/>
    <w:rsid w:val="00774382"/>
    <w:rsid w:val="00774842"/>
    <w:rsid w:val="00775597"/>
    <w:rsid w:val="00776F32"/>
    <w:rsid w:val="0078112D"/>
    <w:rsid w:val="00781EAE"/>
    <w:rsid w:val="007849D5"/>
    <w:rsid w:val="00784C96"/>
    <w:rsid w:val="00787068"/>
    <w:rsid w:val="00794293"/>
    <w:rsid w:val="00795013"/>
    <w:rsid w:val="00795F53"/>
    <w:rsid w:val="007A3D8E"/>
    <w:rsid w:val="007A41C1"/>
    <w:rsid w:val="007A449B"/>
    <w:rsid w:val="007B2693"/>
    <w:rsid w:val="007B2DE5"/>
    <w:rsid w:val="007B4FB9"/>
    <w:rsid w:val="007C0FBC"/>
    <w:rsid w:val="007C3AE2"/>
    <w:rsid w:val="007C5BE6"/>
    <w:rsid w:val="007D23B1"/>
    <w:rsid w:val="007D2D59"/>
    <w:rsid w:val="007D4E66"/>
    <w:rsid w:val="007E162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7F7455"/>
    <w:rsid w:val="00803F22"/>
    <w:rsid w:val="00804DBF"/>
    <w:rsid w:val="0080682F"/>
    <w:rsid w:val="008104C8"/>
    <w:rsid w:val="0081137E"/>
    <w:rsid w:val="00813889"/>
    <w:rsid w:val="00814DE0"/>
    <w:rsid w:val="00815062"/>
    <w:rsid w:val="00816090"/>
    <w:rsid w:val="00816FF8"/>
    <w:rsid w:val="00822753"/>
    <w:rsid w:val="008234A6"/>
    <w:rsid w:val="0083064F"/>
    <w:rsid w:val="008313E0"/>
    <w:rsid w:val="00835573"/>
    <w:rsid w:val="00835659"/>
    <w:rsid w:val="00836CEF"/>
    <w:rsid w:val="00841123"/>
    <w:rsid w:val="00842D72"/>
    <w:rsid w:val="008434EA"/>
    <w:rsid w:val="00845754"/>
    <w:rsid w:val="00845FFA"/>
    <w:rsid w:val="00851AA2"/>
    <w:rsid w:val="00852932"/>
    <w:rsid w:val="00854217"/>
    <w:rsid w:val="008615A6"/>
    <w:rsid w:val="008673B9"/>
    <w:rsid w:val="00871F35"/>
    <w:rsid w:val="008750A2"/>
    <w:rsid w:val="0087534A"/>
    <w:rsid w:val="00876403"/>
    <w:rsid w:val="00880BA8"/>
    <w:rsid w:val="00882A72"/>
    <w:rsid w:val="0088457F"/>
    <w:rsid w:val="008852A6"/>
    <w:rsid w:val="008913EB"/>
    <w:rsid w:val="00892B61"/>
    <w:rsid w:val="00893CE5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479E"/>
    <w:rsid w:val="008B490D"/>
    <w:rsid w:val="008B7005"/>
    <w:rsid w:val="008B7472"/>
    <w:rsid w:val="008C1552"/>
    <w:rsid w:val="008C272F"/>
    <w:rsid w:val="008D017A"/>
    <w:rsid w:val="008D389D"/>
    <w:rsid w:val="008D3F17"/>
    <w:rsid w:val="008D40D8"/>
    <w:rsid w:val="008D4464"/>
    <w:rsid w:val="008D4812"/>
    <w:rsid w:val="008D5FC0"/>
    <w:rsid w:val="008E7F58"/>
    <w:rsid w:val="008F0DEE"/>
    <w:rsid w:val="008F14E8"/>
    <w:rsid w:val="008F707C"/>
    <w:rsid w:val="008F731D"/>
    <w:rsid w:val="00900B55"/>
    <w:rsid w:val="0090655C"/>
    <w:rsid w:val="00910BD4"/>
    <w:rsid w:val="00914B1D"/>
    <w:rsid w:val="009169F1"/>
    <w:rsid w:val="0092175E"/>
    <w:rsid w:val="00926882"/>
    <w:rsid w:val="0092768F"/>
    <w:rsid w:val="0093062A"/>
    <w:rsid w:val="00931F21"/>
    <w:rsid w:val="009347C0"/>
    <w:rsid w:val="009362D8"/>
    <w:rsid w:val="00942A7E"/>
    <w:rsid w:val="009453E4"/>
    <w:rsid w:val="00952BE9"/>
    <w:rsid w:val="00952EFD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37B5"/>
    <w:rsid w:val="00985BAC"/>
    <w:rsid w:val="0099040F"/>
    <w:rsid w:val="00992882"/>
    <w:rsid w:val="009A14C8"/>
    <w:rsid w:val="009A5A0B"/>
    <w:rsid w:val="009B02F3"/>
    <w:rsid w:val="009B305D"/>
    <w:rsid w:val="009B61C1"/>
    <w:rsid w:val="009B74AD"/>
    <w:rsid w:val="009C4021"/>
    <w:rsid w:val="009C50E0"/>
    <w:rsid w:val="009D2AD7"/>
    <w:rsid w:val="009E153D"/>
    <w:rsid w:val="009E40C1"/>
    <w:rsid w:val="009E7284"/>
    <w:rsid w:val="009F265A"/>
    <w:rsid w:val="009F6B45"/>
    <w:rsid w:val="00A1145D"/>
    <w:rsid w:val="00A11E7E"/>
    <w:rsid w:val="00A12277"/>
    <w:rsid w:val="00A128FB"/>
    <w:rsid w:val="00A12ACE"/>
    <w:rsid w:val="00A164C4"/>
    <w:rsid w:val="00A174B0"/>
    <w:rsid w:val="00A17B1B"/>
    <w:rsid w:val="00A20EA1"/>
    <w:rsid w:val="00A25FF0"/>
    <w:rsid w:val="00A2721A"/>
    <w:rsid w:val="00A319D3"/>
    <w:rsid w:val="00A328F1"/>
    <w:rsid w:val="00A34925"/>
    <w:rsid w:val="00A4058A"/>
    <w:rsid w:val="00A40D17"/>
    <w:rsid w:val="00A41D82"/>
    <w:rsid w:val="00A4206C"/>
    <w:rsid w:val="00A50987"/>
    <w:rsid w:val="00A554AF"/>
    <w:rsid w:val="00A567F1"/>
    <w:rsid w:val="00A56AA0"/>
    <w:rsid w:val="00A56FA6"/>
    <w:rsid w:val="00A57723"/>
    <w:rsid w:val="00A6093E"/>
    <w:rsid w:val="00A62013"/>
    <w:rsid w:val="00A620C2"/>
    <w:rsid w:val="00A63553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3FEB"/>
    <w:rsid w:val="00AA6DCC"/>
    <w:rsid w:val="00AB2844"/>
    <w:rsid w:val="00AB3045"/>
    <w:rsid w:val="00AC1033"/>
    <w:rsid w:val="00AC3CC7"/>
    <w:rsid w:val="00AD0528"/>
    <w:rsid w:val="00AD156C"/>
    <w:rsid w:val="00AD30DE"/>
    <w:rsid w:val="00AD3E54"/>
    <w:rsid w:val="00AD4363"/>
    <w:rsid w:val="00AD640E"/>
    <w:rsid w:val="00AD7F88"/>
    <w:rsid w:val="00AE0784"/>
    <w:rsid w:val="00AE2334"/>
    <w:rsid w:val="00AF6F47"/>
    <w:rsid w:val="00B03825"/>
    <w:rsid w:val="00B03D8A"/>
    <w:rsid w:val="00B062E9"/>
    <w:rsid w:val="00B13FBD"/>
    <w:rsid w:val="00B143FA"/>
    <w:rsid w:val="00B2005D"/>
    <w:rsid w:val="00B21A49"/>
    <w:rsid w:val="00B2325F"/>
    <w:rsid w:val="00B3089E"/>
    <w:rsid w:val="00B31A82"/>
    <w:rsid w:val="00B31C32"/>
    <w:rsid w:val="00B32C60"/>
    <w:rsid w:val="00B34B79"/>
    <w:rsid w:val="00B35011"/>
    <w:rsid w:val="00B365AD"/>
    <w:rsid w:val="00B4322C"/>
    <w:rsid w:val="00B50CF4"/>
    <w:rsid w:val="00B514C6"/>
    <w:rsid w:val="00B51AE6"/>
    <w:rsid w:val="00B51E1A"/>
    <w:rsid w:val="00B53731"/>
    <w:rsid w:val="00B54E03"/>
    <w:rsid w:val="00B56806"/>
    <w:rsid w:val="00B62C00"/>
    <w:rsid w:val="00B659F9"/>
    <w:rsid w:val="00B673B0"/>
    <w:rsid w:val="00B72067"/>
    <w:rsid w:val="00B72235"/>
    <w:rsid w:val="00B730E1"/>
    <w:rsid w:val="00B74AF2"/>
    <w:rsid w:val="00B77488"/>
    <w:rsid w:val="00B84325"/>
    <w:rsid w:val="00B91790"/>
    <w:rsid w:val="00B93522"/>
    <w:rsid w:val="00B94306"/>
    <w:rsid w:val="00B95018"/>
    <w:rsid w:val="00B95C60"/>
    <w:rsid w:val="00BA2F69"/>
    <w:rsid w:val="00BA3462"/>
    <w:rsid w:val="00BA3501"/>
    <w:rsid w:val="00BA508B"/>
    <w:rsid w:val="00BB07DC"/>
    <w:rsid w:val="00BB1169"/>
    <w:rsid w:val="00BB2F19"/>
    <w:rsid w:val="00BB3DF6"/>
    <w:rsid w:val="00BB7A7F"/>
    <w:rsid w:val="00BC0110"/>
    <w:rsid w:val="00BC7826"/>
    <w:rsid w:val="00BD25C3"/>
    <w:rsid w:val="00BD488D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08C9"/>
    <w:rsid w:val="00C01660"/>
    <w:rsid w:val="00C0247A"/>
    <w:rsid w:val="00C03507"/>
    <w:rsid w:val="00C056D7"/>
    <w:rsid w:val="00C07017"/>
    <w:rsid w:val="00C07C16"/>
    <w:rsid w:val="00C144F2"/>
    <w:rsid w:val="00C236A8"/>
    <w:rsid w:val="00C2618B"/>
    <w:rsid w:val="00C33BA9"/>
    <w:rsid w:val="00C34C9B"/>
    <w:rsid w:val="00C37AA4"/>
    <w:rsid w:val="00C428EC"/>
    <w:rsid w:val="00C4565E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0C7E"/>
    <w:rsid w:val="00C617C9"/>
    <w:rsid w:val="00C63477"/>
    <w:rsid w:val="00C673DB"/>
    <w:rsid w:val="00C75AEE"/>
    <w:rsid w:val="00C82042"/>
    <w:rsid w:val="00C823C6"/>
    <w:rsid w:val="00C8276B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092B"/>
    <w:rsid w:val="00CC24A8"/>
    <w:rsid w:val="00CC259D"/>
    <w:rsid w:val="00CC46F4"/>
    <w:rsid w:val="00CC6CD6"/>
    <w:rsid w:val="00CD361D"/>
    <w:rsid w:val="00CD43EC"/>
    <w:rsid w:val="00CD4A84"/>
    <w:rsid w:val="00CE4F11"/>
    <w:rsid w:val="00CF00CF"/>
    <w:rsid w:val="00CF4332"/>
    <w:rsid w:val="00CF6FDB"/>
    <w:rsid w:val="00D0461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036A"/>
    <w:rsid w:val="00D415D4"/>
    <w:rsid w:val="00D41B76"/>
    <w:rsid w:val="00D42BBD"/>
    <w:rsid w:val="00D452C6"/>
    <w:rsid w:val="00D46828"/>
    <w:rsid w:val="00D4687C"/>
    <w:rsid w:val="00D47EA8"/>
    <w:rsid w:val="00D55EAD"/>
    <w:rsid w:val="00D57CDD"/>
    <w:rsid w:val="00D63784"/>
    <w:rsid w:val="00D66341"/>
    <w:rsid w:val="00D70D00"/>
    <w:rsid w:val="00D71933"/>
    <w:rsid w:val="00D73829"/>
    <w:rsid w:val="00D74020"/>
    <w:rsid w:val="00D84A6F"/>
    <w:rsid w:val="00D87431"/>
    <w:rsid w:val="00D91269"/>
    <w:rsid w:val="00D9320C"/>
    <w:rsid w:val="00D93A5C"/>
    <w:rsid w:val="00D96493"/>
    <w:rsid w:val="00DA2E48"/>
    <w:rsid w:val="00DA3C18"/>
    <w:rsid w:val="00DB0261"/>
    <w:rsid w:val="00DB0729"/>
    <w:rsid w:val="00DB14F2"/>
    <w:rsid w:val="00DB6375"/>
    <w:rsid w:val="00DB6658"/>
    <w:rsid w:val="00DB6E4A"/>
    <w:rsid w:val="00DC23DD"/>
    <w:rsid w:val="00DC4952"/>
    <w:rsid w:val="00DD09BD"/>
    <w:rsid w:val="00DD19A8"/>
    <w:rsid w:val="00DD37C9"/>
    <w:rsid w:val="00DD3DEB"/>
    <w:rsid w:val="00DD5142"/>
    <w:rsid w:val="00DD642E"/>
    <w:rsid w:val="00DD6C60"/>
    <w:rsid w:val="00DE6C9C"/>
    <w:rsid w:val="00DE7565"/>
    <w:rsid w:val="00DF12EB"/>
    <w:rsid w:val="00DF3535"/>
    <w:rsid w:val="00DF73A5"/>
    <w:rsid w:val="00DF7799"/>
    <w:rsid w:val="00E037FE"/>
    <w:rsid w:val="00E04CFB"/>
    <w:rsid w:val="00E13E05"/>
    <w:rsid w:val="00E2791E"/>
    <w:rsid w:val="00E31DBB"/>
    <w:rsid w:val="00E34408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72626"/>
    <w:rsid w:val="00E7343C"/>
    <w:rsid w:val="00E73466"/>
    <w:rsid w:val="00E74A04"/>
    <w:rsid w:val="00E74D4E"/>
    <w:rsid w:val="00E752C0"/>
    <w:rsid w:val="00E75B15"/>
    <w:rsid w:val="00E778A2"/>
    <w:rsid w:val="00E80D2E"/>
    <w:rsid w:val="00E85211"/>
    <w:rsid w:val="00E87365"/>
    <w:rsid w:val="00E8778A"/>
    <w:rsid w:val="00E923D7"/>
    <w:rsid w:val="00EA050D"/>
    <w:rsid w:val="00EA13B5"/>
    <w:rsid w:val="00EA6EE1"/>
    <w:rsid w:val="00EA7AD7"/>
    <w:rsid w:val="00EB016E"/>
    <w:rsid w:val="00EB0B7A"/>
    <w:rsid w:val="00EB1E9F"/>
    <w:rsid w:val="00EB35B6"/>
    <w:rsid w:val="00EB6CAE"/>
    <w:rsid w:val="00EB7266"/>
    <w:rsid w:val="00EC5722"/>
    <w:rsid w:val="00ED6C93"/>
    <w:rsid w:val="00EE32DF"/>
    <w:rsid w:val="00EE3E83"/>
    <w:rsid w:val="00EE46D4"/>
    <w:rsid w:val="00EF5260"/>
    <w:rsid w:val="00EF5B49"/>
    <w:rsid w:val="00EF6F4B"/>
    <w:rsid w:val="00F008AB"/>
    <w:rsid w:val="00F05B68"/>
    <w:rsid w:val="00F068AA"/>
    <w:rsid w:val="00F12C4F"/>
    <w:rsid w:val="00F13F1B"/>
    <w:rsid w:val="00F150E3"/>
    <w:rsid w:val="00F20608"/>
    <w:rsid w:val="00F21332"/>
    <w:rsid w:val="00F21D31"/>
    <w:rsid w:val="00F22AAC"/>
    <w:rsid w:val="00F25A2E"/>
    <w:rsid w:val="00F30904"/>
    <w:rsid w:val="00F3259A"/>
    <w:rsid w:val="00F32BD8"/>
    <w:rsid w:val="00F446D5"/>
    <w:rsid w:val="00F4713C"/>
    <w:rsid w:val="00F50C23"/>
    <w:rsid w:val="00F522EA"/>
    <w:rsid w:val="00F56E41"/>
    <w:rsid w:val="00F57D20"/>
    <w:rsid w:val="00F60859"/>
    <w:rsid w:val="00F62F30"/>
    <w:rsid w:val="00F677D4"/>
    <w:rsid w:val="00F67AE5"/>
    <w:rsid w:val="00F67F23"/>
    <w:rsid w:val="00F72F27"/>
    <w:rsid w:val="00F80E00"/>
    <w:rsid w:val="00F82F7B"/>
    <w:rsid w:val="00F9009F"/>
    <w:rsid w:val="00F91EDC"/>
    <w:rsid w:val="00F94245"/>
    <w:rsid w:val="00FA3B8F"/>
    <w:rsid w:val="00FA57E4"/>
    <w:rsid w:val="00FA7F0F"/>
    <w:rsid w:val="00FB2FF8"/>
    <w:rsid w:val="00FB4F75"/>
    <w:rsid w:val="00FC0CAB"/>
    <w:rsid w:val="00FC3406"/>
    <w:rsid w:val="00FC4398"/>
    <w:rsid w:val="00FC442E"/>
    <w:rsid w:val="00FC61DA"/>
    <w:rsid w:val="00FD012E"/>
    <w:rsid w:val="00FD13A1"/>
    <w:rsid w:val="00FD1977"/>
    <w:rsid w:val="00FD1D45"/>
    <w:rsid w:val="00FD4EC4"/>
    <w:rsid w:val="00FD6236"/>
    <w:rsid w:val="00FE22BE"/>
    <w:rsid w:val="00FE4295"/>
    <w:rsid w:val="00FF15C0"/>
    <w:rsid w:val="00FF373F"/>
    <w:rsid w:val="00FF477F"/>
    <w:rsid w:val="00FF4C84"/>
    <w:rsid w:val="00FF4FE4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37"/>
  </w:style>
  <w:style w:type="paragraph" w:styleId="2">
    <w:name w:val="heading 2"/>
    <w:basedOn w:val="a"/>
    <w:next w:val="a"/>
    <w:link w:val="20"/>
    <w:qFormat/>
    <w:rsid w:val="000963B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04612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10"/>
    <w:rsid w:val="00D046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0461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1F54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1F54B6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9"/>
    <w:uiPriority w:val="59"/>
    <w:rsid w:val="0009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784C96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63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nformat">
    <w:name w:val="ConsNonformat"/>
    <w:rsid w:val="0075531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37"/>
  </w:style>
  <w:style w:type="paragraph" w:styleId="2">
    <w:name w:val="heading 2"/>
    <w:basedOn w:val="a"/>
    <w:next w:val="a"/>
    <w:link w:val="20"/>
    <w:qFormat/>
    <w:rsid w:val="000963B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04612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10"/>
    <w:rsid w:val="00D046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0461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1F54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1F54B6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9"/>
    <w:uiPriority w:val="59"/>
    <w:rsid w:val="0009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784C96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63B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8FCB459F0C9CFBF44B3BA6A20D8F4314A0582C33F2F0A873DD918267648951FE3AF88424014F2FB9FB257H7QFM" TargetMode="External"/><Relationship Id="rId18" Type="http://schemas.openxmlformats.org/officeDocument/2006/relationships/hyperlink" Target="consultantplus://offline/ref=FB094BEA6D0580E6842163AF77C8BBFD3F61B3ED8FCC89FE0D9166A87Et9CFN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FF9C83CD402A754861E021F33FE4FDD9347295741693DF44DC217B3BE48g0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FCB459F0C9CFBF44B3BA6A20D8F4314A0582C33F2F0A873DD918267648951FE3AF88424014F2FB9FB256H7QFM" TargetMode="External"/><Relationship Id="rId17" Type="http://schemas.openxmlformats.org/officeDocument/2006/relationships/hyperlink" Target="consultantplus://offline/ref=58FCB459F0C9CFBF44B3BA6A20D8F4314A0582C33F2F0A873DD918267648951FE3AF88424014F2FB9FB252H7Q4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8FCB459F0C9CFBF44B3BA6A20D8F4314A0582C33F2F0A873DD918267648951FE3AF88424014F2FB9FB250H7QAM" TargetMode="External"/><Relationship Id="rId20" Type="http://schemas.openxmlformats.org/officeDocument/2006/relationships/hyperlink" Target="consultantplus://offline/ref=AA36284B47DC0DE546A8AA4306DF477920326EACFA370CAE62D512486FE8X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FCB459F0C9CFBF44B3BA6A20D8F4314A0582C33F2F0A873DD918267648951FE3AF88424014F2FB9FB355H7QF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8FCB459F0C9CFBF44B3BA6A20D8F4314A0582C33F2F0A873DD918267648951FE3AF88424014F2FB9FB250H7QCM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36AA9E75DB30F127C7D3CCA5ABDCDAC59E9FE7FADD6180D7A5EE5C6AF11F9191FC8E3FE19C7CD01EFF0540mCx8L" TargetMode="External"/><Relationship Id="rId19" Type="http://schemas.openxmlformats.org/officeDocument/2006/relationships/hyperlink" Target="consultantplus://offline/ref=AA36284B47DC0DE546A8B44E10B31D74253F31A3FF3400F83D8A49153883DBBF2D21E1B7E9D078F91625C3EDX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AA9E75DB30F127C7D3D2A8BDB080C89B92BAF2DB658983F9B10737A6169BC6BBC166A3D871D01AmFx7L" TargetMode="External"/><Relationship Id="rId14" Type="http://schemas.openxmlformats.org/officeDocument/2006/relationships/hyperlink" Target="consultantplus://offline/ref=58FCB459F0C9CFBF44B3BA6A20D8F4314A0582C33F2F0A873DD918267648951FE3AF88424014F2FB9FB257H7Q9M" TargetMode="External"/><Relationship Id="rId22" Type="http://schemas.openxmlformats.org/officeDocument/2006/relationships/hyperlink" Target="consultantplus://offline/ref=5F401AEF95137A0880DFDB38E8D7A5B95311400FFABD504A476C5750F1EC6BF6V6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BEEC5-E663-4F0D-80ED-C68CDCC5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20</Pages>
  <Words>5173</Words>
  <Characters>29492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Половнева Ирина Юрьевна</dc:creator>
  <cp:lastModifiedBy>User</cp:lastModifiedBy>
  <cp:revision>16</cp:revision>
  <cp:lastPrinted>2022-05-06T10:21:00Z</cp:lastPrinted>
  <dcterms:created xsi:type="dcterms:W3CDTF">2022-04-12T09:50:00Z</dcterms:created>
  <dcterms:modified xsi:type="dcterms:W3CDTF">2022-05-26T20:11:00Z</dcterms:modified>
</cp:coreProperties>
</file>